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85B" w:rsidRDefault="0070685B">
      <w:pPr>
        <w:rPr>
          <w:rFonts w:ascii="Times New Roman" w:eastAsia="Times New Roman" w:hAnsi="Times New Roman" w:cs="Times New Roman"/>
          <w:sz w:val="24"/>
          <w:szCs w:val="24"/>
        </w:rPr>
      </w:pPr>
    </w:p>
    <w:p w:rsidR="0070685B" w:rsidRDefault="0070685B">
      <w:pPr>
        <w:rPr>
          <w:rFonts w:ascii="Times New Roman" w:eastAsia="Times New Roman" w:hAnsi="Times New Roman" w:cs="Times New Roman"/>
          <w:sz w:val="24"/>
          <w:szCs w:val="24"/>
        </w:rPr>
      </w:pPr>
    </w:p>
    <w:p w:rsidR="0070685B" w:rsidRDefault="00E314AB">
      <w:pPr>
        <w:rPr>
          <w:rFonts w:ascii="Times New Roman" w:eastAsia="Times New Roman" w:hAnsi="Times New Roman" w:cs="Times New Roman"/>
          <w:sz w:val="24"/>
          <w:szCs w:val="24"/>
        </w:rPr>
      </w:pPr>
      <w:r>
        <w:rPr>
          <w:noProof/>
          <w:lang w:val="en-US" w:eastAsia="en-US"/>
        </w:rPr>
        <w:drawing>
          <wp:anchor distT="0" distB="0" distL="114300" distR="114300" simplePos="0" relativeHeight="251658240" behindDoc="0" locked="0" layoutInCell="1" hidden="0" allowOverlap="1">
            <wp:simplePos x="0" y="0"/>
            <wp:positionH relativeFrom="column">
              <wp:posOffset>1371600</wp:posOffset>
            </wp:positionH>
            <wp:positionV relativeFrom="paragraph">
              <wp:posOffset>142240</wp:posOffset>
            </wp:positionV>
            <wp:extent cx="5671820" cy="1642745"/>
            <wp:effectExtent l="0" t="0" r="0" b="0"/>
            <wp:wrapSquare wrapText="bothSides" distT="0" distB="0" distL="114300" distR="11430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671820" cy="1642745"/>
                    </a:xfrm>
                    <a:prstGeom prst="rect">
                      <a:avLst/>
                    </a:prstGeom>
                    <a:ln/>
                  </pic:spPr>
                </pic:pic>
              </a:graphicData>
            </a:graphic>
          </wp:anchor>
        </w:drawing>
      </w:r>
    </w:p>
    <w:p w:rsidR="0070685B" w:rsidRDefault="0070685B">
      <w:pPr>
        <w:rPr>
          <w:rFonts w:ascii="Times New Roman" w:eastAsia="Times New Roman" w:hAnsi="Times New Roman" w:cs="Times New Roman"/>
          <w:sz w:val="24"/>
          <w:szCs w:val="24"/>
        </w:rPr>
      </w:pPr>
    </w:p>
    <w:p w:rsidR="0070685B" w:rsidRDefault="0070685B">
      <w:pPr>
        <w:rPr>
          <w:rFonts w:ascii="Times New Roman" w:eastAsia="Times New Roman" w:hAnsi="Times New Roman" w:cs="Times New Roman"/>
          <w:sz w:val="24"/>
          <w:szCs w:val="24"/>
        </w:rPr>
      </w:pPr>
    </w:p>
    <w:p w:rsidR="0070685B" w:rsidRDefault="00E314A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0685B" w:rsidRDefault="0070685B">
      <w:pPr>
        <w:rPr>
          <w:rFonts w:ascii="Times New Roman" w:eastAsia="Times New Roman" w:hAnsi="Times New Roman" w:cs="Times New Roman"/>
          <w:sz w:val="24"/>
          <w:szCs w:val="24"/>
        </w:rPr>
      </w:pPr>
    </w:p>
    <w:p w:rsidR="0070685B" w:rsidRDefault="0070685B">
      <w:pPr>
        <w:rPr>
          <w:rFonts w:ascii="Times New Roman" w:eastAsia="Times New Roman" w:hAnsi="Times New Roman" w:cs="Times New Roman"/>
          <w:sz w:val="24"/>
          <w:szCs w:val="24"/>
        </w:rPr>
      </w:pPr>
    </w:p>
    <w:p w:rsidR="0070685B" w:rsidRDefault="0070685B">
      <w:pPr>
        <w:rPr>
          <w:rFonts w:ascii="Times New Roman" w:eastAsia="Times New Roman" w:hAnsi="Times New Roman" w:cs="Times New Roman"/>
          <w:sz w:val="24"/>
          <w:szCs w:val="24"/>
        </w:rPr>
      </w:pPr>
    </w:p>
    <w:p w:rsidR="0070685B" w:rsidRDefault="00E314AB">
      <w:pPr>
        <w:rPr>
          <w:rFonts w:ascii="Arial" w:eastAsia="Arial" w:hAnsi="Arial" w:cs="Arial"/>
          <w:color w:val="335B74"/>
          <w:sz w:val="48"/>
          <w:szCs w:val="48"/>
        </w:rPr>
      </w:pPr>
      <w:r>
        <w:rPr>
          <w:rFonts w:ascii="Arial" w:eastAsia="Arial" w:hAnsi="Arial" w:cs="Arial"/>
          <w:color w:val="335B74"/>
          <w:sz w:val="48"/>
          <w:szCs w:val="48"/>
        </w:rPr>
        <w:t xml:space="preserve">                              </w:t>
      </w:r>
    </w:p>
    <w:p w:rsidR="0070685B" w:rsidRDefault="0070685B">
      <w:pPr>
        <w:rPr>
          <w:rFonts w:ascii="Arial" w:eastAsia="Arial" w:hAnsi="Arial" w:cs="Arial"/>
          <w:color w:val="335B74"/>
          <w:sz w:val="48"/>
          <w:szCs w:val="48"/>
        </w:rPr>
      </w:pPr>
    </w:p>
    <w:p w:rsidR="0070685B" w:rsidRDefault="0070685B">
      <w:pPr>
        <w:rPr>
          <w:rFonts w:ascii="Arial" w:eastAsia="Arial" w:hAnsi="Arial" w:cs="Arial"/>
          <w:color w:val="335B74"/>
          <w:sz w:val="48"/>
          <w:szCs w:val="48"/>
        </w:rPr>
      </w:pPr>
    </w:p>
    <w:p w:rsidR="0070685B" w:rsidRDefault="00E314AB">
      <w:pPr>
        <w:rPr>
          <w:rFonts w:ascii="Arial" w:eastAsia="Arial" w:hAnsi="Arial" w:cs="Arial"/>
          <w:color w:val="335B74"/>
          <w:sz w:val="48"/>
          <w:szCs w:val="48"/>
        </w:rPr>
      </w:pPr>
      <w:r>
        <w:rPr>
          <w:rFonts w:ascii="Arial" w:eastAsia="Arial" w:hAnsi="Arial" w:cs="Arial"/>
          <w:color w:val="335B74"/>
          <w:sz w:val="48"/>
          <w:szCs w:val="48"/>
        </w:rPr>
        <w:t xml:space="preserve">                        Kaleidoscope Multi-Academy Trust</w:t>
      </w:r>
    </w:p>
    <w:p w:rsidR="0070685B" w:rsidRDefault="0070685B">
      <w:pPr>
        <w:rPr>
          <w:rFonts w:ascii="Times New Roman" w:eastAsia="Times New Roman" w:hAnsi="Times New Roman" w:cs="Times New Roman"/>
          <w:sz w:val="24"/>
          <w:szCs w:val="24"/>
        </w:rPr>
      </w:pPr>
    </w:p>
    <w:p w:rsidR="0070685B" w:rsidRDefault="00E314AB">
      <w:pPr>
        <w:spacing w:line="291" w:lineRule="auto"/>
        <w:ind w:right="-374"/>
        <w:rPr>
          <w:rFonts w:ascii="Arial" w:eastAsia="Arial" w:hAnsi="Arial" w:cs="Arial"/>
          <w:color w:val="335B74"/>
          <w:sz w:val="36"/>
          <w:szCs w:val="36"/>
        </w:rPr>
      </w:pPr>
      <w:r>
        <w:rPr>
          <w:rFonts w:ascii="Arial" w:eastAsia="Arial" w:hAnsi="Arial" w:cs="Arial"/>
          <w:color w:val="335B74"/>
          <w:sz w:val="36"/>
          <w:szCs w:val="36"/>
        </w:rPr>
        <w:t xml:space="preserve">                                                  Strategic Plan 2021 - 2024</w:t>
      </w:r>
    </w:p>
    <w:p w:rsidR="0070685B" w:rsidRDefault="0070685B">
      <w:pPr>
        <w:rPr>
          <w:rFonts w:ascii="Times New Roman" w:eastAsia="Times New Roman" w:hAnsi="Times New Roman" w:cs="Times New Roman"/>
          <w:sz w:val="24"/>
          <w:szCs w:val="24"/>
        </w:rPr>
      </w:pPr>
    </w:p>
    <w:p w:rsidR="0070685B" w:rsidRDefault="0070685B">
      <w:pPr>
        <w:rPr>
          <w:rFonts w:ascii="Times New Roman" w:eastAsia="Times New Roman" w:hAnsi="Times New Roman" w:cs="Times New Roman"/>
          <w:sz w:val="24"/>
          <w:szCs w:val="24"/>
        </w:rPr>
      </w:pPr>
    </w:p>
    <w:p w:rsidR="0070685B" w:rsidRDefault="0070685B">
      <w:pPr>
        <w:rPr>
          <w:rFonts w:ascii="Times New Roman" w:eastAsia="Times New Roman" w:hAnsi="Times New Roman" w:cs="Times New Roman"/>
          <w:sz w:val="24"/>
          <w:szCs w:val="24"/>
        </w:rPr>
      </w:pPr>
    </w:p>
    <w:p w:rsidR="0070685B" w:rsidRDefault="00C4327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w:drawing>
          <wp:anchor distT="0" distB="0" distL="114300" distR="114300" simplePos="0" relativeHeight="251662336" behindDoc="0" locked="0" layoutInCell="1" allowOverlap="1">
            <wp:simplePos x="0" y="0"/>
            <wp:positionH relativeFrom="column">
              <wp:posOffset>228600</wp:posOffset>
            </wp:positionH>
            <wp:positionV relativeFrom="paragraph">
              <wp:posOffset>278130</wp:posOffset>
            </wp:positionV>
            <wp:extent cx="8470756" cy="1166813"/>
            <wp:effectExtent l="0" t="0" r="6985" b="0"/>
            <wp:wrapSquare wrapText="bothSides"/>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8470756" cy="1166813"/>
                    </a:xfrm>
                    <a:prstGeom prst="rect">
                      <a:avLst/>
                    </a:prstGeom>
                    <a:ln/>
                  </pic:spPr>
                </pic:pic>
              </a:graphicData>
            </a:graphic>
            <wp14:sizeRelH relativeFrom="page">
              <wp14:pctWidth>0</wp14:pctWidth>
            </wp14:sizeRelH>
            <wp14:sizeRelV relativeFrom="page">
              <wp14:pctHeight>0</wp14:pctHeight>
            </wp14:sizeRelV>
          </wp:anchor>
        </w:drawing>
      </w:r>
    </w:p>
    <w:p w:rsidR="0070685B" w:rsidRDefault="00E314A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0685B" w:rsidRDefault="0070685B">
      <w:pPr>
        <w:rPr>
          <w:rFonts w:ascii="Times New Roman" w:eastAsia="Times New Roman" w:hAnsi="Times New Roman" w:cs="Times New Roman"/>
          <w:sz w:val="24"/>
          <w:szCs w:val="24"/>
        </w:rPr>
      </w:pPr>
    </w:p>
    <w:p w:rsidR="0070685B" w:rsidRDefault="0070685B">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p w:rsidR="0070685B" w:rsidRDefault="0070685B">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p w:rsidR="0070685B" w:rsidRDefault="0070685B">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p w:rsidR="0070685B" w:rsidRDefault="0070685B">
      <w:pPr>
        <w:widowControl w:val="0"/>
        <w:pBdr>
          <w:top w:val="nil"/>
          <w:left w:val="nil"/>
          <w:bottom w:val="nil"/>
          <w:right w:val="nil"/>
          <w:between w:val="nil"/>
        </w:pBdr>
        <w:spacing w:line="276" w:lineRule="auto"/>
        <w:rPr>
          <w:rFonts w:ascii="Times New Roman" w:eastAsia="Times New Roman" w:hAnsi="Times New Roman" w:cs="Times New Roman"/>
          <w:sz w:val="24"/>
          <w:szCs w:val="24"/>
        </w:rPr>
        <w:sectPr w:rsidR="0070685B">
          <w:headerReference w:type="default" r:id="rId11"/>
          <w:footerReference w:type="default" r:id="rId12"/>
          <w:pgSz w:w="15840" w:h="12240" w:orient="landscape"/>
          <w:pgMar w:top="1260" w:right="1160" w:bottom="990" w:left="1020" w:header="0" w:footer="0" w:gutter="0"/>
          <w:pgNumType w:start="0"/>
          <w:cols w:space="720"/>
          <w:titlePg/>
        </w:sectPr>
      </w:pPr>
    </w:p>
    <w:p w:rsidR="0070685B" w:rsidRDefault="00E314AB">
      <w:pPr>
        <w:rPr>
          <w:rFonts w:ascii="Arial" w:eastAsia="Arial" w:hAnsi="Arial" w:cs="Arial"/>
          <w:color w:val="1481AB"/>
          <w:sz w:val="72"/>
          <w:szCs w:val="72"/>
        </w:rPr>
      </w:pPr>
      <w:r>
        <w:rPr>
          <w:rFonts w:ascii="Arial" w:eastAsia="Arial" w:hAnsi="Arial" w:cs="Arial"/>
          <w:color w:val="1481AB"/>
          <w:sz w:val="72"/>
          <w:szCs w:val="72"/>
        </w:rPr>
        <w:t>Contents</w:t>
      </w:r>
    </w:p>
    <w:sdt>
      <w:sdtPr>
        <w:rPr>
          <w:rFonts w:asciiTheme="minorHAnsi" w:eastAsiaTheme="minorEastAsia" w:hAnsiTheme="minorHAnsi" w:cs="Times New Roman"/>
          <w:color w:val="auto"/>
          <w:sz w:val="22"/>
          <w:szCs w:val="22"/>
        </w:rPr>
        <w:id w:val="2044400815"/>
        <w:docPartObj>
          <w:docPartGallery w:val="Table of Contents"/>
          <w:docPartUnique/>
        </w:docPartObj>
      </w:sdtPr>
      <w:sdtEndPr/>
      <w:sdtContent>
        <w:p w:rsidR="00297E4B" w:rsidRDefault="00297E4B">
          <w:pPr>
            <w:pStyle w:val="TOCHeading"/>
          </w:pPr>
        </w:p>
        <w:p w:rsidR="00297E4B" w:rsidRPr="00D56833" w:rsidRDefault="00297E4B" w:rsidP="00297E4B">
          <w:pPr>
            <w:rPr>
              <w:rFonts w:ascii="Arial" w:hAnsi="Arial" w:cs="Arial"/>
              <w:b/>
              <w:bCs/>
              <w:color w:val="31849B" w:themeColor="accent5" w:themeShade="BF"/>
              <w:sz w:val="28"/>
              <w:szCs w:val="28"/>
            </w:rPr>
          </w:pPr>
          <w:r w:rsidRPr="00D56833">
            <w:rPr>
              <w:rFonts w:ascii="Arial" w:hAnsi="Arial" w:cs="Arial"/>
              <w:b/>
              <w:bCs/>
              <w:color w:val="31849B" w:themeColor="accent5" w:themeShade="BF"/>
              <w:sz w:val="28"/>
              <w:szCs w:val="28"/>
            </w:rPr>
            <w:t>Introduction</w:t>
          </w:r>
          <w:r w:rsidRPr="00D56833">
            <w:rPr>
              <w:rFonts w:ascii="Arial" w:hAnsi="Arial" w:cs="Arial"/>
              <w:color w:val="31849B" w:themeColor="accent5" w:themeShade="BF"/>
              <w:sz w:val="28"/>
              <w:szCs w:val="28"/>
            </w:rPr>
            <w:ptab w:relativeTo="margin" w:alignment="right" w:leader="dot"/>
          </w:r>
          <w:r w:rsidRPr="00D56833">
            <w:rPr>
              <w:rFonts w:ascii="Arial" w:hAnsi="Arial" w:cs="Arial"/>
              <w:b/>
              <w:bCs/>
              <w:color w:val="31849B" w:themeColor="accent5" w:themeShade="BF"/>
              <w:sz w:val="28"/>
              <w:szCs w:val="28"/>
            </w:rPr>
            <w:t>2</w:t>
          </w:r>
        </w:p>
        <w:p w:rsidR="00297E4B" w:rsidRPr="00D56833" w:rsidRDefault="00297E4B" w:rsidP="00297E4B">
          <w:pPr>
            <w:rPr>
              <w:rFonts w:ascii="Arial" w:hAnsi="Arial" w:cs="Arial"/>
              <w:b/>
              <w:bCs/>
              <w:color w:val="31849B" w:themeColor="accent5" w:themeShade="BF"/>
              <w:sz w:val="28"/>
              <w:szCs w:val="28"/>
            </w:rPr>
          </w:pPr>
          <w:r w:rsidRPr="00D56833">
            <w:rPr>
              <w:rFonts w:ascii="Arial" w:hAnsi="Arial" w:cs="Arial"/>
              <w:b/>
              <w:bCs/>
              <w:color w:val="31849B" w:themeColor="accent5" w:themeShade="BF"/>
              <w:sz w:val="28"/>
              <w:szCs w:val="28"/>
            </w:rPr>
            <w:t>Our vision, mission and values</w:t>
          </w:r>
          <w:r w:rsidRPr="00D56833">
            <w:rPr>
              <w:rFonts w:ascii="Arial" w:hAnsi="Arial" w:cs="Arial"/>
              <w:color w:val="31849B" w:themeColor="accent5" w:themeShade="BF"/>
              <w:sz w:val="28"/>
              <w:szCs w:val="28"/>
            </w:rPr>
            <w:ptab w:relativeTo="margin" w:alignment="right" w:leader="dot"/>
          </w:r>
          <w:r w:rsidRPr="00D56833">
            <w:rPr>
              <w:rFonts w:ascii="Arial" w:hAnsi="Arial" w:cs="Arial"/>
              <w:b/>
              <w:bCs/>
              <w:color w:val="31849B" w:themeColor="accent5" w:themeShade="BF"/>
              <w:sz w:val="28"/>
              <w:szCs w:val="28"/>
            </w:rPr>
            <w:t>3</w:t>
          </w:r>
        </w:p>
        <w:p w:rsidR="00297E4B" w:rsidRPr="00D56833" w:rsidRDefault="00297E4B" w:rsidP="00297E4B">
          <w:pPr>
            <w:rPr>
              <w:rFonts w:ascii="Arial" w:hAnsi="Arial" w:cs="Arial"/>
              <w:b/>
              <w:bCs/>
              <w:color w:val="31849B" w:themeColor="accent5" w:themeShade="BF"/>
              <w:sz w:val="28"/>
              <w:szCs w:val="28"/>
            </w:rPr>
          </w:pPr>
          <w:r w:rsidRPr="00D56833">
            <w:rPr>
              <w:rFonts w:ascii="Arial" w:hAnsi="Arial" w:cs="Arial"/>
              <w:b/>
              <w:bCs/>
              <w:color w:val="31849B" w:themeColor="accent5" w:themeShade="BF"/>
              <w:sz w:val="28"/>
              <w:szCs w:val="28"/>
            </w:rPr>
            <w:t>Kaleidoscope 5 C’s</w:t>
          </w:r>
          <w:r w:rsidRPr="00D56833">
            <w:rPr>
              <w:rFonts w:ascii="Arial" w:hAnsi="Arial" w:cs="Arial"/>
              <w:color w:val="31849B" w:themeColor="accent5" w:themeShade="BF"/>
              <w:sz w:val="28"/>
              <w:szCs w:val="28"/>
            </w:rPr>
            <w:ptab w:relativeTo="margin" w:alignment="right" w:leader="dot"/>
          </w:r>
          <w:r w:rsidRPr="00D56833">
            <w:rPr>
              <w:rFonts w:ascii="Arial" w:hAnsi="Arial" w:cs="Arial"/>
              <w:b/>
              <w:bCs/>
              <w:color w:val="31849B" w:themeColor="accent5" w:themeShade="BF"/>
              <w:sz w:val="28"/>
              <w:szCs w:val="28"/>
            </w:rPr>
            <w:t>5</w:t>
          </w:r>
        </w:p>
        <w:p w:rsidR="00297E4B" w:rsidRPr="00D56833" w:rsidRDefault="00D56833" w:rsidP="00297E4B">
          <w:pPr>
            <w:rPr>
              <w:rFonts w:ascii="Arial" w:hAnsi="Arial" w:cs="Arial"/>
              <w:b/>
              <w:bCs/>
              <w:color w:val="31849B" w:themeColor="accent5" w:themeShade="BF"/>
              <w:sz w:val="28"/>
              <w:szCs w:val="28"/>
            </w:rPr>
          </w:pPr>
          <w:r w:rsidRPr="00D56833">
            <w:rPr>
              <w:rFonts w:ascii="Arial" w:hAnsi="Arial" w:cs="Arial"/>
              <w:b/>
              <w:bCs/>
              <w:color w:val="31849B" w:themeColor="accent5" w:themeShade="BF"/>
              <w:sz w:val="28"/>
              <w:szCs w:val="28"/>
            </w:rPr>
            <w:t>Leadership &amp; Governance</w:t>
          </w:r>
          <w:r w:rsidR="00297E4B" w:rsidRPr="00D56833">
            <w:rPr>
              <w:rFonts w:ascii="Arial" w:hAnsi="Arial" w:cs="Arial"/>
              <w:color w:val="31849B" w:themeColor="accent5" w:themeShade="BF"/>
              <w:sz w:val="28"/>
              <w:szCs w:val="28"/>
            </w:rPr>
            <w:ptab w:relativeTo="margin" w:alignment="right" w:leader="dot"/>
          </w:r>
          <w:r w:rsidR="00297E4B" w:rsidRPr="00D56833">
            <w:rPr>
              <w:rFonts w:ascii="Arial" w:hAnsi="Arial" w:cs="Arial"/>
              <w:b/>
              <w:bCs/>
              <w:color w:val="31849B" w:themeColor="accent5" w:themeShade="BF"/>
              <w:sz w:val="28"/>
              <w:szCs w:val="28"/>
            </w:rPr>
            <w:t>5</w:t>
          </w:r>
        </w:p>
        <w:p w:rsidR="00297E4B" w:rsidRPr="00D56833" w:rsidRDefault="00D56833" w:rsidP="00297E4B">
          <w:pPr>
            <w:rPr>
              <w:rFonts w:ascii="Arial" w:hAnsi="Arial" w:cs="Arial"/>
              <w:color w:val="31849B" w:themeColor="accent5" w:themeShade="BF"/>
              <w:sz w:val="28"/>
              <w:szCs w:val="28"/>
              <w:lang w:val="en-US" w:eastAsia="en-US"/>
            </w:rPr>
          </w:pPr>
          <w:r w:rsidRPr="00D56833">
            <w:rPr>
              <w:rFonts w:ascii="Arial" w:hAnsi="Arial" w:cs="Arial"/>
              <w:b/>
              <w:bCs/>
              <w:color w:val="31849B" w:themeColor="accent5" w:themeShade="BF"/>
              <w:sz w:val="28"/>
              <w:szCs w:val="28"/>
            </w:rPr>
            <w:t>Delegated Roles</w:t>
          </w:r>
          <w:r w:rsidR="00297E4B" w:rsidRPr="00D56833">
            <w:rPr>
              <w:rFonts w:ascii="Arial" w:hAnsi="Arial" w:cs="Arial"/>
              <w:color w:val="31849B" w:themeColor="accent5" w:themeShade="BF"/>
              <w:sz w:val="28"/>
              <w:szCs w:val="28"/>
            </w:rPr>
            <w:ptab w:relativeTo="margin" w:alignment="right" w:leader="dot"/>
          </w:r>
          <w:r w:rsidR="00297E4B" w:rsidRPr="00D56833">
            <w:rPr>
              <w:rFonts w:ascii="Arial" w:hAnsi="Arial" w:cs="Arial"/>
              <w:b/>
              <w:bCs/>
              <w:color w:val="31849B" w:themeColor="accent5" w:themeShade="BF"/>
              <w:sz w:val="28"/>
              <w:szCs w:val="28"/>
            </w:rPr>
            <w:t>6</w:t>
          </w:r>
        </w:p>
        <w:p w:rsidR="00297E4B" w:rsidRPr="00D56833" w:rsidRDefault="00D56833" w:rsidP="00297E4B">
          <w:pPr>
            <w:rPr>
              <w:rFonts w:ascii="Arial" w:hAnsi="Arial" w:cs="Arial"/>
              <w:color w:val="31849B" w:themeColor="accent5" w:themeShade="BF"/>
              <w:sz w:val="28"/>
              <w:szCs w:val="28"/>
              <w:lang w:val="en-US" w:eastAsia="en-US"/>
            </w:rPr>
          </w:pPr>
          <w:r w:rsidRPr="00D56833">
            <w:rPr>
              <w:rFonts w:ascii="Arial" w:hAnsi="Arial" w:cs="Arial"/>
              <w:b/>
              <w:bCs/>
              <w:color w:val="31849B" w:themeColor="accent5" w:themeShade="BF"/>
              <w:sz w:val="28"/>
              <w:szCs w:val="28"/>
            </w:rPr>
            <w:t>Accountability</w:t>
          </w:r>
          <w:r w:rsidR="00297E4B" w:rsidRPr="00D56833">
            <w:rPr>
              <w:rFonts w:ascii="Arial" w:hAnsi="Arial" w:cs="Arial"/>
              <w:color w:val="31849B" w:themeColor="accent5" w:themeShade="BF"/>
              <w:sz w:val="28"/>
              <w:szCs w:val="28"/>
            </w:rPr>
            <w:ptab w:relativeTo="margin" w:alignment="right" w:leader="dot"/>
          </w:r>
          <w:r w:rsidR="00297E4B" w:rsidRPr="00D56833">
            <w:rPr>
              <w:rFonts w:ascii="Arial" w:hAnsi="Arial" w:cs="Arial"/>
              <w:b/>
              <w:bCs/>
              <w:color w:val="31849B" w:themeColor="accent5" w:themeShade="BF"/>
              <w:sz w:val="28"/>
              <w:szCs w:val="28"/>
            </w:rPr>
            <w:t>8</w:t>
          </w:r>
        </w:p>
        <w:p w:rsidR="00297E4B" w:rsidRPr="00D56833" w:rsidRDefault="00D56833" w:rsidP="00297E4B">
          <w:pPr>
            <w:rPr>
              <w:rFonts w:ascii="Arial" w:hAnsi="Arial" w:cs="Arial"/>
              <w:color w:val="31849B" w:themeColor="accent5" w:themeShade="BF"/>
              <w:sz w:val="28"/>
              <w:szCs w:val="28"/>
              <w:lang w:val="en-US" w:eastAsia="en-US"/>
            </w:rPr>
          </w:pPr>
          <w:r w:rsidRPr="00D56833">
            <w:rPr>
              <w:rFonts w:ascii="Arial" w:hAnsi="Arial" w:cs="Arial"/>
              <w:b/>
              <w:bCs/>
              <w:color w:val="31849B" w:themeColor="accent5" w:themeShade="BF"/>
              <w:sz w:val="28"/>
              <w:szCs w:val="28"/>
            </w:rPr>
            <w:t>Leadership Structure</w:t>
          </w:r>
          <w:r w:rsidR="00297E4B" w:rsidRPr="00D56833">
            <w:rPr>
              <w:rFonts w:ascii="Arial" w:hAnsi="Arial" w:cs="Arial"/>
              <w:color w:val="31849B" w:themeColor="accent5" w:themeShade="BF"/>
              <w:sz w:val="28"/>
              <w:szCs w:val="28"/>
            </w:rPr>
            <w:ptab w:relativeTo="margin" w:alignment="right" w:leader="dot"/>
          </w:r>
          <w:r w:rsidR="00297E4B" w:rsidRPr="00D56833">
            <w:rPr>
              <w:rFonts w:ascii="Arial" w:hAnsi="Arial" w:cs="Arial"/>
              <w:b/>
              <w:bCs/>
              <w:color w:val="31849B" w:themeColor="accent5" w:themeShade="BF"/>
              <w:sz w:val="28"/>
              <w:szCs w:val="28"/>
            </w:rPr>
            <w:t>10</w:t>
          </w:r>
        </w:p>
        <w:p w:rsidR="00297E4B" w:rsidRPr="00D56833" w:rsidRDefault="00D56833" w:rsidP="00297E4B">
          <w:pPr>
            <w:rPr>
              <w:rFonts w:ascii="Arial" w:hAnsi="Arial" w:cs="Arial"/>
              <w:color w:val="31849B" w:themeColor="accent5" w:themeShade="BF"/>
              <w:sz w:val="28"/>
              <w:szCs w:val="28"/>
              <w:lang w:val="en-US" w:eastAsia="en-US"/>
            </w:rPr>
          </w:pPr>
          <w:r w:rsidRPr="00D56833">
            <w:rPr>
              <w:rFonts w:ascii="Arial" w:hAnsi="Arial" w:cs="Arial"/>
              <w:b/>
              <w:bCs/>
              <w:color w:val="31849B" w:themeColor="accent5" w:themeShade="BF"/>
              <w:sz w:val="28"/>
              <w:szCs w:val="28"/>
            </w:rPr>
            <w:t>Model for School Improvement</w:t>
          </w:r>
          <w:r w:rsidR="00297E4B" w:rsidRPr="00D56833">
            <w:rPr>
              <w:rFonts w:ascii="Arial" w:hAnsi="Arial" w:cs="Arial"/>
              <w:color w:val="31849B" w:themeColor="accent5" w:themeShade="BF"/>
              <w:sz w:val="28"/>
              <w:szCs w:val="28"/>
            </w:rPr>
            <w:ptab w:relativeTo="margin" w:alignment="right" w:leader="dot"/>
          </w:r>
          <w:r w:rsidR="00297E4B" w:rsidRPr="00D56833">
            <w:rPr>
              <w:rFonts w:ascii="Arial" w:hAnsi="Arial" w:cs="Arial"/>
              <w:b/>
              <w:color w:val="31849B" w:themeColor="accent5" w:themeShade="BF"/>
              <w:sz w:val="28"/>
              <w:szCs w:val="28"/>
            </w:rPr>
            <w:t>11</w:t>
          </w:r>
        </w:p>
        <w:p w:rsidR="00297E4B" w:rsidRPr="00D56833" w:rsidRDefault="00D56833" w:rsidP="00297E4B">
          <w:pPr>
            <w:rPr>
              <w:rFonts w:ascii="Arial" w:hAnsi="Arial" w:cs="Arial"/>
              <w:color w:val="31849B" w:themeColor="accent5" w:themeShade="BF"/>
              <w:sz w:val="28"/>
              <w:szCs w:val="28"/>
              <w:lang w:val="en-US" w:eastAsia="en-US"/>
            </w:rPr>
          </w:pPr>
          <w:r w:rsidRPr="00D56833">
            <w:rPr>
              <w:rFonts w:ascii="Arial" w:hAnsi="Arial" w:cs="Arial"/>
              <w:b/>
              <w:bCs/>
              <w:color w:val="31849B" w:themeColor="accent5" w:themeShade="BF"/>
              <w:sz w:val="28"/>
              <w:szCs w:val="28"/>
            </w:rPr>
            <w:t>Strategic and Political Context</w:t>
          </w:r>
          <w:r w:rsidR="00297E4B" w:rsidRPr="00D56833">
            <w:rPr>
              <w:rFonts w:ascii="Arial" w:hAnsi="Arial" w:cs="Arial"/>
              <w:color w:val="31849B" w:themeColor="accent5" w:themeShade="BF"/>
              <w:sz w:val="28"/>
              <w:szCs w:val="28"/>
            </w:rPr>
            <w:ptab w:relativeTo="margin" w:alignment="right" w:leader="dot"/>
          </w:r>
          <w:r w:rsidR="00297E4B" w:rsidRPr="00D56833">
            <w:rPr>
              <w:rFonts w:ascii="Arial" w:hAnsi="Arial" w:cs="Arial"/>
              <w:b/>
              <w:bCs/>
              <w:color w:val="31849B" w:themeColor="accent5" w:themeShade="BF"/>
              <w:sz w:val="28"/>
              <w:szCs w:val="28"/>
            </w:rPr>
            <w:t>14</w:t>
          </w:r>
        </w:p>
        <w:p w:rsidR="00297E4B" w:rsidRPr="00D56833" w:rsidRDefault="00D56833" w:rsidP="00297E4B">
          <w:pPr>
            <w:rPr>
              <w:rFonts w:ascii="Arial" w:hAnsi="Arial" w:cs="Arial"/>
              <w:color w:val="31849B" w:themeColor="accent5" w:themeShade="BF"/>
              <w:sz w:val="28"/>
              <w:szCs w:val="28"/>
              <w:lang w:val="en-US" w:eastAsia="en-US"/>
            </w:rPr>
          </w:pPr>
          <w:r w:rsidRPr="00D56833">
            <w:rPr>
              <w:rFonts w:ascii="Arial" w:hAnsi="Arial" w:cs="Arial"/>
              <w:b/>
              <w:bCs/>
              <w:color w:val="31849B" w:themeColor="accent5" w:themeShade="BF"/>
              <w:sz w:val="28"/>
              <w:szCs w:val="28"/>
            </w:rPr>
            <w:t>Three Year Objectives</w:t>
          </w:r>
          <w:r w:rsidR="00297E4B" w:rsidRPr="00D56833">
            <w:rPr>
              <w:rFonts w:ascii="Arial" w:hAnsi="Arial" w:cs="Arial"/>
              <w:color w:val="31849B" w:themeColor="accent5" w:themeShade="BF"/>
              <w:sz w:val="28"/>
              <w:szCs w:val="28"/>
            </w:rPr>
            <w:ptab w:relativeTo="margin" w:alignment="right" w:leader="dot"/>
          </w:r>
          <w:r w:rsidR="00297E4B" w:rsidRPr="00D56833">
            <w:rPr>
              <w:rFonts w:ascii="Arial" w:hAnsi="Arial" w:cs="Arial"/>
              <w:b/>
              <w:bCs/>
              <w:color w:val="31849B" w:themeColor="accent5" w:themeShade="BF"/>
              <w:sz w:val="28"/>
              <w:szCs w:val="28"/>
            </w:rPr>
            <w:t>17</w:t>
          </w:r>
        </w:p>
        <w:p w:rsidR="00297E4B" w:rsidRPr="00D56833" w:rsidRDefault="00D56833" w:rsidP="00297E4B">
          <w:pPr>
            <w:rPr>
              <w:rFonts w:ascii="Arial" w:hAnsi="Arial" w:cs="Arial"/>
              <w:color w:val="31849B" w:themeColor="accent5" w:themeShade="BF"/>
              <w:sz w:val="28"/>
              <w:szCs w:val="28"/>
              <w:lang w:val="en-US" w:eastAsia="en-US"/>
            </w:rPr>
          </w:pPr>
          <w:r w:rsidRPr="00D56833">
            <w:rPr>
              <w:rFonts w:ascii="Arial" w:hAnsi="Arial" w:cs="Arial"/>
              <w:b/>
              <w:bCs/>
              <w:color w:val="31849B" w:themeColor="accent5" w:themeShade="BF"/>
              <w:sz w:val="28"/>
              <w:szCs w:val="28"/>
            </w:rPr>
            <w:t>One Year Objectives</w:t>
          </w:r>
          <w:r w:rsidR="00297E4B" w:rsidRPr="00D56833">
            <w:rPr>
              <w:rFonts w:ascii="Arial" w:hAnsi="Arial" w:cs="Arial"/>
              <w:color w:val="31849B" w:themeColor="accent5" w:themeShade="BF"/>
              <w:sz w:val="28"/>
              <w:szCs w:val="28"/>
            </w:rPr>
            <w:ptab w:relativeTo="margin" w:alignment="right" w:leader="dot"/>
          </w:r>
          <w:r w:rsidR="00297E4B" w:rsidRPr="00D56833">
            <w:rPr>
              <w:rFonts w:ascii="Arial" w:hAnsi="Arial" w:cs="Arial"/>
              <w:b/>
              <w:color w:val="31849B" w:themeColor="accent5" w:themeShade="BF"/>
              <w:sz w:val="28"/>
              <w:szCs w:val="28"/>
            </w:rPr>
            <w:t>18</w:t>
          </w:r>
        </w:p>
        <w:p w:rsidR="00297E4B" w:rsidRPr="00D56833" w:rsidRDefault="00D56833" w:rsidP="00297E4B">
          <w:pPr>
            <w:rPr>
              <w:rFonts w:ascii="Arial" w:hAnsi="Arial" w:cs="Arial"/>
              <w:color w:val="31849B" w:themeColor="accent5" w:themeShade="BF"/>
              <w:sz w:val="28"/>
              <w:szCs w:val="28"/>
              <w:lang w:val="en-US" w:eastAsia="en-US"/>
            </w:rPr>
          </w:pPr>
          <w:r w:rsidRPr="00D56833">
            <w:rPr>
              <w:rFonts w:ascii="Arial" w:hAnsi="Arial" w:cs="Arial"/>
              <w:b/>
              <w:bCs/>
              <w:color w:val="31849B" w:themeColor="accent5" w:themeShade="BF"/>
              <w:sz w:val="28"/>
              <w:szCs w:val="28"/>
            </w:rPr>
            <w:t>Longer Term Plan</w:t>
          </w:r>
          <w:r w:rsidR="00297E4B" w:rsidRPr="00D56833">
            <w:rPr>
              <w:rFonts w:ascii="Arial" w:hAnsi="Arial" w:cs="Arial"/>
              <w:color w:val="31849B" w:themeColor="accent5" w:themeShade="BF"/>
              <w:sz w:val="28"/>
              <w:szCs w:val="28"/>
            </w:rPr>
            <w:ptab w:relativeTo="margin" w:alignment="right" w:leader="dot"/>
          </w:r>
          <w:r w:rsidR="00297E4B" w:rsidRPr="00D56833">
            <w:rPr>
              <w:rFonts w:ascii="Arial" w:hAnsi="Arial" w:cs="Arial"/>
              <w:b/>
              <w:bCs/>
              <w:color w:val="31849B" w:themeColor="accent5" w:themeShade="BF"/>
              <w:sz w:val="28"/>
              <w:szCs w:val="28"/>
            </w:rPr>
            <w:t>39</w:t>
          </w:r>
        </w:p>
        <w:p w:rsidR="00297E4B" w:rsidRPr="00D56833" w:rsidRDefault="00297E4B" w:rsidP="00297E4B">
          <w:pPr>
            <w:rPr>
              <w:rFonts w:ascii="Arial" w:hAnsi="Arial" w:cs="Arial"/>
              <w:color w:val="31849B" w:themeColor="accent5" w:themeShade="BF"/>
              <w:sz w:val="28"/>
              <w:szCs w:val="28"/>
              <w:lang w:val="en-US" w:eastAsia="en-US"/>
            </w:rPr>
          </w:pPr>
          <w:r w:rsidRPr="00D56833">
            <w:rPr>
              <w:rFonts w:ascii="Arial" w:hAnsi="Arial" w:cs="Arial"/>
              <w:b/>
              <w:bCs/>
              <w:color w:val="31849B" w:themeColor="accent5" w:themeShade="BF"/>
              <w:sz w:val="28"/>
              <w:szCs w:val="28"/>
            </w:rPr>
            <w:t>K</w:t>
          </w:r>
          <w:r w:rsidR="00D56833" w:rsidRPr="00D56833">
            <w:rPr>
              <w:rFonts w:ascii="Arial" w:hAnsi="Arial" w:cs="Arial"/>
              <w:b/>
              <w:bCs/>
              <w:color w:val="31849B" w:themeColor="accent5" w:themeShade="BF"/>
              <w:sz w:val="28"/>
              <w:szCs w:val="28"/>
            </w:rPr>
            <w:t>aleidoscope Services</w:t>
          </w:r>
          <w:r w:rsidRPr="00D56833">
            <w:rPr>
              <w:rFonts w:ascii="Arial" w:hAnsi="Arial" w:cs="Arial"/>
              <w:color w:val="31849B" w:themeColor="accent5" w:themeShade="BF"/>
              <w:sz w:val="28"/>
              <w:szCs w:val="28"/>
            </w:rPr>
            <w:ptab w:relativeTo="margin" w:alignment="right" w:leader="dot"/>
          </w:r>
          <w:r w:rsidRPr="00D56833">
            <w:rPr>
              <w:rFonts w:ascii="Arial" w:hAnsi="Arial" w:cs="Arial"/>
              <w:b/>
              <w:bCs/>
              <w:color w:val="31849B" w:themeColor="accent5" w:themeShade="BF"/>
              <w:sz w:val="28"/>
              <w:szCs w:val="28"/>
            </w:rPr>
            <w:t>41</w:t>
          </w:r>
        </w:p>
        <w:p w:rsidR="00297E4B" w:rsidRPr="00297E4B" w:rsidRDefault="00297E4B" w:rsidP="00297E4B">
          <w:pPr>
            <w:rPr>
              <w:rFonts w:ascii="Arial" w:hAnsi="Arial" w:cs="Arial"/>
              <w:sz w:val="28"/>
              <w:szCs w:val="28"/>
              <w:lang w:val="en-US" w:eastAsia="en-US"/>
            </w:rPr>
          </w:pPr>
        </w:p>
        <w:p w:rsidR="00297E4B" w:rsidRPr="00297E4B" w:rsidRDefault="00297E4B" w:rsidP="00297E4B">
          <w:pPr>
            <w:rPr>
              <w:rFonts w:ascii="Arial" w:hAnsi="Arial" w:cs="Arial"/>
              <w:sz w:val="28"/>
              <w:szCs w:val="28"/>
              <w:lang w:val="en-US" w:eastAsia="en-US"/>
            </w:rPr>
          </w:pPr>
        </w:p>
        <w:p w:rsidR="00297E4B" w:rsidRDefault="004C2F4B">
          <w:pPr>
            <w:pStyle w:val="TOC3"/>
            <w:ind w:left="446"/>
          </w:pPr>
        </w:p>
      </w:sdtContent>
    </w:sdt>
    <w:p w:rsidR="00297E4B" w:rsidRPr="00297E4B" w:rsidRDefault="00297E4B">
      <w:pPr>
        <w:rPr>
          <w:rFonts w:ascii="Arial" w:eastAsia="Arial" w:hAnsi="Arial" w:cs="Arial"/>
          <w:color w:val="1481AB"/>
          <w:sz w:val="72"/>
          <w:szCs w:val="72"/>
        </w:rPr>
      </w:pPr>
    </w:p>
    <w:p w:rsidR="0070685B" w:rsidRDefault="0070685B">
      <w:pPr>
        <w:rPr>
          <w:rFonts w:ascii="Arial" w:eastAsia="Arial" w:hAnsi="Arial" w:cs="Arial"/>
          <w:color w:val="335B74"/>
          <w:sz w:val="28"/>
          <w:szCs w:val="28"/>
        </w:rPr>
      </w:pPr>
    </w:p>
    <w:p w:rsidR="0070685B" w:rsidRDefault="0070685B">
      <w:pPr>
        <w:rPr>
          <w:rFonts w:ascii="Times New Roman" w:eastAsia="Times New Roman" w:hAnsi="Times New Roman" w:cs="Times New Roman"/>
        </w:rPr>
      </w:pPr>
    </w:p>
    <w:p w:rsidR="0070685B" w:rsidRDefault="0070685B">
      <w:pPr>
        <w:rPr>
          <w:rFonts w:ascii="Times New Roman" w:eastAsia="Times New Roman" w:hAnsi="Times New Roman" w:cs="Times New Roman"/>
        </w:rPr>
      </w:pPr>
    </w:p>
    <w:p w:rsidR="0070685B" w:rsidRDefault="0070685B">
      <w:pPr>
        <w:rPr>
          <w:rFonts w:ascii="Times New Roman" w:eastAsia="Times New Roman" w:hAnsi="Times New Roman" w:cs="Times New Roman"/>
        </w:rPr>
      </w:pPr>
    </w:p>
    <w:p w:rsidR="0070685B" w:rsidRDefault="0070685B">
      <w:pPr>
        <w:rPr>
          <w:rFonts w:ascii="Times New Roman" w:eastAsia="Times New Roman" w:hAnsi="Times New Roman" w:cs="Times New Roman"/>
        </w:rPr>
      </w:pPr>
    </w:p>
    <w:p w:rsidR="0070685B" w:rsidRDefault="0070685B">
      <w:pPr>
        <w:rPr>
          <w:rFonts w:ascii="Times New Roman" w:eastAsia="Times New Roman" w:hAnsi="Times New Roman" w:cs="Times New Roman"/>
        </w:rPr>
      </w:pPr>
    </w:p>
    <w:p w:rsidR="00D56833" w:rsidRDefault="00D56833" w:rsidP="00D56833">
      <w:pPr>
        <w:spacing w:after="16" w:line="276" w:lineRule="auto"/>
        <w:jc w:val="both"/>
        <w:rPr>
          <w:rFonts w:ascii="Times New Roman" w:eastAsia="Times New Roman" w:hAnsi="Times New Roman" w:cs="Times New Roman"/>
        </w:rPr>
      </w:pPr>
    </w:p>
    <w:p w:rsidR="00C4327D" w:rsidRDefault="00C4327D" w:rsidP="00D56833">
      <w:pPr>
        <w:spacing w:after="16" w:line="276" w:lineRule="auto"/>
        <w:jc w:val="both"/>
        <w:rPr>
          <w:rFonts w:ascii="Arial" w:eastAsia="Arial" w:hAnsi="Arial" w:cs="Arial"/>
          <w:b/>
          <w:color w:val="0070C0"/>
          <w:sz w:val="28"/>
          <w:szCs w:val="28"/>
          <w:u w:val="single"/>
        </w:rPr>
      </w:pPr>
    </w:p>
    <w:p w:rsidR="00D56833" w:rsidRDefault="00D56833" w:rsidP="00D56833">
      <w:pPr>
        <w:spacing w:after="16" w:line="276" w:lineRule="auto"/>
        <w:jc w:val="both"/>
        <w:rPr>
          <w:rFonts w:ascii="Arial" w:eastAsia="Arial" w:hAnsi="Arial" w:cs="Arial"/>
          <w:color w:val="0070C0"/>
          <w:sz w:val="28"/>
          <w:szCs w:val="28"/>
          <w:u w:val="single"/>
        </w:rPr>
      </w:pPr>
      <w:r>
        <w:rPr>
          <w:rFonts w:ascii="Arial" w:eastAsia="Arial" w:hAnsi="Arial" w:cs="Arial"/>
          <w:b/>
          <w:color w:val="0070C0"/>
          <w:sz w:val="28"/>
          <w:szCs w:val="28"/>
          <w:u w:val="single"/>
        </w:rPr>
        <w:lastRenderedPageBreak/>
        <w:t>INTRODUCTION</w:t>
      </w:r>
    </w:p>
    <w:p w:rsidR="0070685B" w:rsidRDefault="0070685B">
      <w:pPr>
        <w:rPr>
          <w:rFonts w:ascii="Times New Roman" w:eastAsia="Times New Roman" w:hAnsi="Times New Roman" w:cs="Times New Roman"/>
        </w:rPr>
      </w:pPr>
    </w:p>
    <w:p w:rsidR="0070685B" w:rsidRDefault="00E314AB">
      <w:pPr>
        <w:ind w:right="280"/>
        <w:rPr>
          <w:rFonts w:ascii="Arial" w:eastAsia="Arial" w:hAnsi="Arial" w:cs="Arial"/>
          <w:sz w:val="24"/>
          <w:szCs w:val="24"/>
        </w:rPr>
      </w:pPr>
      <w:r>
        <w:rPr>
          <w:rFonts w:ascii="Arial" w:eastAsia="Arial" w:hAnsi="Arial" w:cs="Arial"/>
          <w:sz w:val="24"/>
          <w:szCs w:val="24"/>
        </w:rPr>
        <w:t>I</w:t>
      </w:r>
      <w:r>
        <w:rPr>
          <w:rFonts w:ascii="Arial" w:eastAsia="Arial" w:hAnsi="Arial" w:cs="Arial"/>
          <w:color w:val="335B74"/>
          <w:sz w:val="24"/>
          <w:szCs w:val="24"/>
        </w:rPr>
        <w:t xml:space="preserve"> </w:t>
      </w:r>
      <w:r>
        <w:rPr>
          <w:rFonts w:ascii="Arial" w:eastAsia="Arial" w:hAnsi="Arial" w:cs="Arial"/>
          <w:sz w:val="24"/>
          <w:szCs w:val="24"/>
        </w:rPr>
        <w:t>am delighted to introduce the forth Kaleidoscope Multi-Academy Trust Strategic Plan covering the period 2021-2024. This plan sets out our 3 year strategic objectives, including our priorities for the coming year.</w:t>
      </w:r>
    </w:p>
    <w:p w:rsidR="005C6A1B" w:rsidRDefault="005C6A1B">
      <w:pPr>
        <w:ind w:right="280"/>
        <w:rPr>
          <w:rFonts w:ascii="Arial" w:eastAsia="Arial" w:hAnsi="Arial" w:cs="Arial"/>
          <w:sz w:val="24"/>
          <w:szCs w:val="24"/>
        </w:rPr>
      </w:pPr>
    </w:p>
    <w:p w:rsidR="005C6A1B" w:rsidRDefault="005C6A1B">
      <w:pPr>
        <w:ind w:right="280"/>
        <w:rPr>
          <w:rFonts w:ascii="Arial" w:eastAsia="Arial" w:hAnsi="Arial" w:cs="Arial"/>
          <w:sz w:val="24"/>
          <w:szCs w:val="24"/>
        </w:rPr>
      </w:pPr>
      <w:r>
        <w:rPr>
          <w:rFonts w:ascii="Arial" w:eastAsia="Arial" w:hAnsi="Arial" w:cs="Arial"/>
          <w:sz w:val="24"/>
          <w:szCs w:val="24"/>
        </w:rPr>
        <w:t xml:space="preserve">During the Coronavirus pandemic, schools have worked hard to support children’s education and wellbeing. </w:t>
      </w:r>
      <w:r w:rsidR="00AF76A9">
        <w:rPr>
          <w:rFonts w:ascii="Arial" w:eastAsia="Arial" w:hAnsi="Arial" w:cs="Arial"/>
          <w:sz w:val="24"/>
          <w:szCs w:val="24"/>
        </w:rPr>
        <w:t>Pupil’s</w:t>
      </w:r>
      <w:r>
        <w:rPr>
          <w:rFonts w:ascii="Arial" w:eastAsia="Arial" w:hAnsi="Arial" w:cs="Arial"/>
          <w:sz w:val="24"/>
          <w:szCs w:val="24"/>
        </w:rPr>
        <w:t xml:space="preserve"> education and how we manage our schools has been disrupted, with many </w:t>
      </w:r>
      <w:r w:rsidR="00AF76A9">
        <w:rPr>
          <w:rFonts w:ascii="Arial" w:eastAsia="Arial" w:hAnsi="Arial" w:cs="Arial"/>
          <w:sz w:val="24"/>
          <w:szCs w:val="24"/>
        </w:rPr>
        <w:t>elements</w:t>
      </w:r>
      <w:r>
        <w:rPr>
          <w:rFonts w:ascii="Arial" w:eastAsia="Arial" w:hAnsi="Arial" w:cs="Arial"/>
          <w:sz w:val="24"/>
          <w:szCs w:val="24"/>
        </w:rPr>
        <w:t xml:space="preserve"> of our role being adapted to meet the exceptional circumstances we found ourselves in. A large focus of this plan will include the next steps out of the pandemic and particularly a focus on how we address the gaps in pupils learning and manage the additional needs associated with wellbeing and safeguarding.</w:t>
      </w:r>
    </w:p>
    <w:p w:rsidR="0070685B" w:rsidRDefault="0070685B">
      <w:pPr>
        <w:rPr>
          <w:rFonts w:ascii="Arial" w:eastAsia="Arial" w:hAnsi="Arial" w:cs="Arial"/>
          <w:sz w:val="24"/>
          <w:szCs w:val="24"/>
        </w:rPr>
      </w:pPr>
    </w:p>
    <w:p w:rsidR="0070685B" w:rsidRDefault="00E314AB">
      <w:pPr>
        <w:rPr>
          <w:rFonts w:ascii="Arial" w:eastAsia="Arial" w:hAnsi="Arial" w:cs="Arial"/>
          <w:sz w:val="24"/>
          <w:szCs w:val="24"/>
        </w:rPr>
      </w:pPr>
      <w:r>
        <w:rPr>
          <w:rFonts w:ascii="Arial" w:eastAsia="Arial" w:hAnsi="Arial" w:cs="Arial"/>
          <w:sz w:val="24"/>
          <w:szCs w:val="24"/>
        </w:rPr>
        <w:t xml:space="preserve">The Kaleidoscope Trust Board is determined to see a high performing and successful Multi-Academy Trust that delivers the very </w:t>
      </w:r>
      <w:r w:rsidRPr="00E122F0">
        <w:rPr>
          <w:rFonts w:ascii="Arial" w:eastAsia="Arial" w:hAnsi="Arial" w:cs="Arial"/>
          <w:sz w:val="24"/>
          <w:szCs w:val="24"/>
        </w:rPr>
        <w:t>best educational experience for the pupils attending our schools. Our schools play a key role in the community supporting our families and offering our children opportunities to grow and thrive, academically, socially and emotionally. We want our children to be confident and resilient. An additional aim is to develop expertise across all aspects of primary education. We want to develop expert teaching and high quality leadership. This plan sets out how we will guide</w:t>
      </w:r>
      <w:r>
        <w:rPr>
          <w:rFonts w:ascii="Arial" w:eastAsia="Arial" w:hAnsi="Arial" w:cs="Arial"/>
          <w:sz w:val="24"/>
          <w:szCs w:val="24"/>
        </w:rPr>
        <w:t>, support and improve our academies. Our schools work closely with each other but also with other schools/MATs, Teaching School, The Diocese of Bath and Wells and external professional agencies.</w:t>
      </w:r>
    </w:p>
    <w:p w:rsidR="0070685B" w:rsidRDefault="0070685B">
      <w:pPr>
        <w:rPr>
          <w:rFonts w:ascii="Arial" w:eastAsia="Arial" w:hAnsi="Arial" w:cs="Arial"/>
          <w:sz w:val="24"/>
          <w:szCs w:val="24"/>
        </w:rPr>
      </w:pPr>
    </w:p>
    <w:p w:rsidR="0070685B" w:rsidRDefault="00E314AB">
      <w:pPr>
        <w:ind w:right="80"/>
        <w:rPr>
          <w:rFonts w:ascii="Arial" w:eastAsia="Arial" w:hAnsi="Arial" w:cs="Arial"/>
          <w:sz w:val="24"/>
          <w:szCs w:val="24"/>
        </w:rPr>
      </w:pPr>
      <w:r>
        <w:rPr>
          <w:rFonts w:ascii="Arial" w:eastAsia="Arial" w:hAnsi="Arial" w:cs="Arial"/>
          <w:sz w:val="24"/>
          <w:szCs w:val="24"/>
        </w:rPr>
        <w:t>We have built a strong, collaborative and effect</w:t>
      </w:r>
      <w:r w:rsidR="005C6A1B">
        <w:rPr>
          <w:rFonts w:ascii="Arial" w:eastAsia="Arial" w:hAnsi="Arial" w:cs="Arial"/>
          <w:sz w:val="24"/>
          <w:szCs w:val="24"/>
        </w:rPr>
        <w:t>ive team over the last few years</w:t>
      </w:r>
      <w:r w:rsidR="004B295C">
        <w:rPr>
          <w:rFonts w:ascii="Arial" w:eastAsia="Arial" w:hAnsi="Arial" w:cs="Arial"/>
          <w:sz w:val="24"/>
          <w:szCs w:val="24"/>
        </w:rPr>
        <w:t xml:space="preserve"> and now want to enhance this and drive</w:t>
      </w:r>
      <w:r>
        <w:rPr>
          <w:rFonts w:ascii="Arial" w:eastAsia="Arial" w:hAnsi="Arial" w:cs="Arial"/>
          <w:sz w:val="24"/>
          <w:szCs w:val="24"/>
        </w:rPr>
        <w:t xml:space="preserve"> </w:t>
      </w:r>
      <w:r w:rsidR="004B295C">
        <w:rPr>
          <w:rFonts w:ascii="Arial" w:eastAsia="Arial" w:hAnsi="Arial" w:cs="Arial"/>
          <w:sz w:val="24"/>
          <w:szCs w:val="24"/>
        </w:rPr>
        <w:t>improvement to</w:t>
      </w:r>
      <w:r>
        <w:rPr>
          <w:rFonts w:ascii="Arial" w:eastAsia="Arial" w:hAnsi="Arial" w:cs="Arial"/>
          <w:sz w:val="24"/>
          <w:szCs w:val="24"/>
        </w:rPr>
        <w:t xml:space="preserve"> further develop our schools and MAT. </w:t>
      </w:r>
    </w:p>
    <w:p w:rsidR="0070685B" w:rsidRDefault="0070685B">
      <w:pPr>
        <w:rPr>
          <w:rFonts w:ascii="Arial" w:eastAsia="Arial" w:hAnsi="Arial" w:cs="Arial"/>
          <w:sz w:val="24"/>
          <w:szCs w:val="24"/>
        </w:rPr>
      </w:pPr>
    </w:p>
    <w:p w:rsidR="0070685B" w:rsidRDefault="00E314AB">
      <w:pPr>
        <w:rPr>
          <w:rFonts w:ascii="Arial" w:eastAsia="Arial" w:hAnsi="Arial" w:cs="Arial"/>
          <w:sz w:val="24"/>
          <w:szCs w:val="24"/>
        </w:rPr>
      </w:pPr>
      <w:r>
        <w:rPr>
          <w:rFonts w:ascii="Arial" w:eastAsia="Arial" w:hAnsi="Arial" w:cs="Arial"/>
          <w:sz w:val="24"/>
          <w:szCs w:val="24"/>
        </w:rPr>
        <w:t>I look forward to working with all of our staff and schools to deliver this plan to ensure the very best possible outcomes for all.</w:t>
      </w:r>
    </w:p>
    <w:p w:rsidR="0070685B" w:rsidRDefault="0070685B">
      <w:pPr>
        <w:rPr>
          <w:rFonts w:ascii="Arial" w:eastAsia="Arial" w:hAnsi="Arial" w:cs="Arial"/>
          <w:sz w:val="24"/>
          <w:szCs w:val="24"/>
        </w:rPr>
      </w:pPr>
    </w:p>
    <w:p w:rsidR="0070685B" w:rsidRDefault="0070685B">
      <w:pPr>
        <w:rPr>
          <w:rFonts w:ascii="Arial" w:eastAsia="Arial" w:hAnsi="Arial" w:cs="Arial"/>
          <w:sz w:val="24"/>
          <w:szCs w:val="24"/>
        </w:rPr>
      </w:pPr>
    </w:p>
    <w:p w:rsidR="0070685B" w:rsidRDefault="0070685B">
      <w:pPr>
        <w:rPr>
          <w:rFonts w:ascii="Arial" w:eastAsia="Arial" w:hAnsi="Arial" w:cs="Arial"/>
          <w:sz w:val="24"/>
          <w:szCs w:val="24"/>
        </w:rPr>
      </w:pPr>
    </w:p>
    <w:p w:rsidR="0070685B" w:rsidRDefault="0070685B">
      <w:pPr>
        <w:rPr>
          <w:rFonts w:ascii="Arial" w:eastAsia="Arial" w:hAnsi="Arial" w:cs="Arial"/>
          <w:sz w:val="24"/>
          <w:szCs w:val="24"/>
        </w:rPr>
      </w:pPr>
    </w:p>
    <w:p w:rsidR="0070685B" w:rsidRDefault="00E314AB">
      <w:pPr>
        <w:rPr>
          <w:rFonts w:ascii="Arial" w:eastAsia="Arial" w:hAnsi="Arial" w:cs="Arial"/>
          <w:sz w:val="24"/>
          <w:szCs w:val="24"/>
        </w:rPr>
      </w:pPr>
      <w:r>
        <w:rPr>
          <w:rFonts w:ascii="Arial" w:eastAsia="Arial" w:hAnsi="Arial" w:cs="Arial"/>
          <w:sz w:val="24"/>
          <w:szCs w:val="24"/>
        </w:rPr>
        <w:t>Simon Marriott</w:t>
      </w:r>
    </w:p>
    <w:p w:rsidR="0070685B" w:rsidRDefault="0070685B">
      <w:pPr>
        <w:rPr>
          <w:rFonts w:ascii="Arial" w:eastAsia="Arial" w:hAnsi="Arial" w:cs="Arial"/>
          <w:sz w:val="24"/>
          <w:szCs w:val="24"/>
        </w:rPr>
      </w:pPr>
    </w:p>
    <w:p w:rsidR="0070685B" w:rsidRDefault="00E314AB">
      <w:pPr>
        <w:rPr>
          <w:rFonts w:ascii="Arial" w:eastAsia="Arial" w:hAnsi="Arial" w:cs="Arial"/>
          <w:sz w:val="24"/>
          <w:szCs w:val="24"/>
        </w:rPr>
      </w:pPr>
      <w:r>
        <w:rPr>
          <w:rFonts w:ascii="Arial" w:eastAsia="Arial" w:hAnsi="Arial" w:cs="Arial"/>
          <w:sz w:val="24"/>
          <w:szCs w:val="24"/>
        </w:rPr>
        <w:t>Chief Executive Officer</w:t>
      </w:r>
    </w:p>
    <w:p w:rsidR="0070685B" w:rsidRDefault="0070685B">
      <w:pPr>
        <w:spacing w:after="16" w:line="276" w:lineRule="auto"/>
        <w:jc w:val="both"/>
        <w:rPr>
          <w:rFonts w:ascii="Times New Roman" w:eastAsia="Times New Roman" w:hAnsi="Times New Roman" w:cs="Times New Roman"/>
        </w:rPr>
      </w:pPr>
    </w:p>
    <w:p w:rsidR="0070685B" w:rsidRDefault="0070685B">
      <w:pPr>
        <w:spacing w:after="16" w:line="276" w:lineRule="auto"/>
        <w:jc w:val="both"/>
        <w:rPr>
          <w:rFonts w:ascii="Arial" w:eastAsia="Arial" w:hAnsi="Arial" w:cs="Arial"/>
          <w:b/>
          <w:color w:val="0070C0"/>
          <w:sz w:val="28"/>
          <w:szCs w:val="28"/>
          <w:u w:val="single"/>
        </w:rPr>
      </w:pPr>
    </w:p>
    <w:p w:rsidR="0070685B" w:rsidRDefault="0070685B">
      <w:pPr>
        <w:spacing w:after="16" w:line="276" w:lineRule="auto"/>
        <w:jc w:val="both"/>
        <w:rPr>
          <w:rFonts w:ascii="Arial" w:eastAsia="Arial" w:hAnsi="Arial" w:cs="Arial"/>
          <w:b/>
          <w:color w:val="0070C0"/>
          <w:sz w:val="28"/>
          <w:szCs w:val="28"/>
          <w:u w:val="single"/>
        </w:rPr>
      </w:pPr>
    </w:p>
    <w:p w:rsidR="0070685B" w:rsidRDefault="00E314AB">
      <w:pPr>
        <w:spacing w:after="16" w:line="276" w:lineRule="auto"/>
        <w:jc w:val="both"/>
        <w:rPr>
          <w:rFonts w:ascii="Arial" w:eastAsia="Arial" w:hAnsi="Arial" w:cs="Arial"/>
          <w:color w:val="0070C0"/>
          <w:sz w:val="28"/>
          <w:szCs w:val="28"/>
          <w:u w:val="single"/>
        </w:rPr>
      </w:pPr>
      <w:r>
        <w:rPr>
          <w:rFonts w:ascii="Arial" w:eastAsia="Arial" w:hAnsi="Arial" w:cs="Arial"/>
          <w:b/>
          <w:color w:val="0070C0"/>
          <w:sz w:val="28"/>
          <w:szCs w:val="28"/>
          <w:u w:val="single"/>
        </w:rPr>
        <w:lastRenderedPageBreak/>
        <w:t>VISION AND VALUES</w:t>
      </w:r>
    </w:p>
    <w:p w:rsidR="0070685B" w:rsidRDefault="0070685B">
      <w:pPr>
        <w:spacing w:after="16" w:line="276" w:lineRule="auto"/>
        <w:jc w:val="both"/>
        <w:rPr>
          <w:rFonts w:ascii="Arial" w:eastAsia="Arial" w:hAnsi="Arial" w:cs="Arial"/>
          <w:b/>
          <w:color w:val="0070C0"/>
          <w:sz w:val="28"/>
          <w:szCs w:val="28"/>
        </w:rPr>
      </w:pPr>
    </w:p>
    <w:p w:rsidR="0070685B" w:rsidRDefault="00E314AB">
      <w:pPr>
        <w:spacing w:after="16" w:line="276" w:lineRule="auto"/>
        <w:jc w:val="both"/>
        <w:rPr>
          <w:rFonts w:ascii="Arial" w:eastAsia="Arial" w:hAnsi="Arial" w:cs="Arial"/>
          <w:color w:val="0070C0"/>
          <w:sz w:val="24"/>
          <w:szCs w:val="24"/>
        </w:rPr>
      </w:pPr>
      <w:r>
        <w:rPr>
          <w:rFonts w:ascii="Arial" w:eastAsia="Arial" w:hAnsi="Arial" w:cs="Arial"/>
          <w:b/>
          <w:color w:val="0070C0"/>
          <w:sz w:val="28"/>
          <w:szCs w:val="28"/>
        </w:rPr>
        <w:t>VISION</w:t>
      </w:r>
    </w:p>
    <w:p w:rsidR="0070685B" w:rsidRDefault="00E314AB">
      <w:pPr>
        <w:spacing w:after="16"/>
        <w:jc w:val="both"/>
        <w:rPr>
          <w:rFonts w:ascii="Arial" w:eastAsia="Arial" w:hAnsi="Arial" w:cs="Arial"/>
          <w:sz w:val="24"/>
          <w:szCs w:val="24"/>
        </w:rPr>
      </w:pPr>
      <w:r>
        <w:rPr>
          <w:rFonts w:ascii="Arial" w:eastAsia="Arial" w:hAnsi="Arial" w:cs="Arial"/>
          <w:sz w:val="24"/>
          <w:szCs w:val="24"/>
        </w:rPr>
        <w:t>Kaleidoscope’s Vision</w:t>
      </w:r>
      <w:r>
        <w:rPr>
          <w:rFonts w:ascii="Arial" w:eastAsia="Arial" w:hAnsi="Arial" w:cs="Arial"/>
          <w:b/>
          <w:sz w:val="24"/>
          <w:szCs w:val="24"/>
        </w:rPr>
        <w:t xml:space="preserve"> </w:t>
      </w:r>
      <w:r>
        <w:rPr>
          <w:rFonts w:ascii="Arial" w:eastAsia="Arial" w:hAnsi="Arial" w:cs="Arial"/>
          <w:sz w:val="24"/>
          <w:szCs w:val="24"/>
        </w:rPr>
        <w:t xml:space="preserve">is to create a Multi Academy Trust of exceptional and distinctive schools which deliver outstanding education and learning, who share best practice to raise standards and build aspiration for the children and members of its community, maintaining the positive diversity and choice for parents.  </w:t>
      </w:r>
    </w:p>
    <w:p w:rsidR="0070685B" w:rsidRDefault="0070685B">
      <w:pPr>
        <w:spacing w:after="16"/>
        <w:jc w:val="both"/>
        <w:rPr>
          <w:rFonts w:ascii="Arial" w:eastAsia="Arial" w:hAnsi="Arial" w:cs="Arial"/>
          <w:sz w:val="24"/>
          <w:szCs w:val="24"/>
        </w:rPr>
      </w:pPr>
    </w:p>
    <w:p w:rsidR="0070685B" w:rsidRDefault="00E314AB">
      <w:pPr>
        <w:spacing w:after="16"/>
        <w:jc w:val="both"/>
        <w:rPr>
          <w:rFonts w:ascii="Arial" w:eastAsia="Arial" w:hAnsi="Arial" w:cs="Arial"/>
          <w:sz w:val="24"/>
          <w:szCs w:val="24"/>
        </w:rPr>
      </w:pPr>
      <w:r>
        <w:rPr>
          <w:rFonts w:ascii="Arial" w:eastAsia="Arial" w:hAnsi="Arial" w:cs="Arial"/>
          <w:sz w:val="24"/>
          <w:szCs w:val="24"/>
        </w:rPr>
        <w:t>This vision will be achieved through the Trusts commitment, to the following Values:</w:t>
      </w:r>
    </w:p>
    <w:p w:rsidR="0070685B" w:rsidRDefault="0070685B">
      <w:pPr>
        <w:spacing w:after="16"/>
        <w:jc w:val="both"/>
        <w:rPr>
          <w:rFonts w:ascii="Arial" w:eastAsia="Arial" w:hAnsi="Arial" w:cs="Arial"/>
          <w:b/>
          <w:color w:val="0070C0"/>
          <w:sz w:val="28"/>
          <w:szCs w:val="28"/>
        </w:rPr>
      </w:pPr>
    </w:p>
    <w:p w:rsidR="0070685B" w:rsidRDefault="00E314AB">
      <w:pPr>
        <w:spacing w:after="16"/>
        <w:jc w:val="both"/>
        <w:rPr>
          <w:rFonts w:ascii="Arial" w:eastAsia="Arial" w:hAnsi="Arial" w:cs="Arial"/>
          <w:color w:val="0070C0"/>
          <w:sz w:val="28"/>
          <w:szCs w:val="28"/>
        </w:rPr>
      </w:pPr>
      <w:r>
        <w:rPr>
          <w:rFonts w:ascii="Arial" w:eastAsia="Arial" w:hAnsi="Arial" w:cs="Arial"/>
          <w:b/>
          <w:color w:val="0070C0"/>
          <w:sz w:val="28"/>
          <w:szCs w:val="28"/>
        </w:rPr>
        <w:t xml:space="preserve">VALUES </w:t>
      </w:r>
    </w:p>
    <w:p w:rsidR="0070685B" w:rsidRDefault="00E314AB">
      <w:pPr>
        <w:pBdr>
          <w:top w:val="nil"/>
          <w:left w:val="nil"/>
          <w:bottom w:val="nil"/>
          <w:right w:val="nil"/>
          <w:between w:val="nil"/>
        </w:pBdr>
        <w:rPr>
          <w:rFonts w:ascii="Arial" w:eastAsia="Arial" w:hAnsi="Arial" w:cs="Arial"/>
          <w:color w:val="0070C0"/>
          <w:sz w:val="24"/>
          <w:szCs w:val="24"/>
        </w:rPr>
      </w:pPr>
      <w:r>
        <w:rPr>
          <w:rFonts w:ascii="Arial" w:eastAsia="Arial" w:hAnsi="Arial" w:cs="Arial"/>
          <w:b/>
          <w:color w:val="0070C0"/>
          <w:sz w:val="24"/>
          <w:szCs w:val="24"/>
        </w:rPr>
        <w:t xml:space="preserve">Distinctiveness: </w:t>
      </w:r>
    </w:p>
    <w:p w:rsidR="0070685B" w:rsidRDefault="00E314AB">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 value and celebrate each school’s individuality and diversity whilst growing and learning together.</w:t>
      </w:r>
    </w:p>
    <w:p w:rsidR="0070685B" w:rsidRDefault="00E314AB">
      <w:pPr>
        <w:pBdr>
          <w:top w:val="nil"/>
          <w:left w:val="nil"/>
          <w:bottom w:val="nil"/>
          <w:right w:val="nil"/>
          <w:between w:val="nil"/>
        </w:pBdr>
        <w:rPr>
          <w:rFonts w:ascii="Arial" w:eastAsia="Arial" w:hAnsi="Arial" w:cs="Arial"/>
          <w:color w:val="0070C0"/>
          <w:sz w:val="24"/>
          <w:szCs w:val="24"/>
        </w:rPr>
      </w:pPr>
      <w:r>
        <w:rPr>
          <w:rFonts w:ascii="Arial" w:eastAsia="Arial" w:hAnsi="Arial" w:cs="Arial"/>
          <w:b/>
          <w:color w:val="0070C0"/>
          <w:sz w:val="24"/>
          <w:szCs w:val="24"/>
        </w:rPr>
        <w:t xml:space="preserve">Trust: </w:t>
      </w:r>
    </w:p>
    <w:p w:rsidR="0070685B" w:rsidRDefault="00E314AB">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 value the opportunity to work openly together in achieving our individual and common goals and aspirations.</w:t>
      </w:r>
    </w:p>
    <w:p w:rsidR="0070685B" w:rsidRDefault="00E314AB">
      <w:pPr>
        <w:pBdr>
          <w:top w:val="nil"/>
          <w:left w:val="nil"/>
          <w:bottom w:val="nil"/>
          <w:right w:val="nil"/>
          <w:between w:val="nil"/>
        </w:pBdr>
        <w:rPr>
          <w:rFonts w:ascii="Arial" w:eastAsia="Arial" w:hAnsi="Arial" w:cs="Arial"/>
          <w:color w:val="0070C0"/>
          <w:sz w:val="24"/>
          <w:szCs w:val="24"/>
        </w:rPr>
      </w:pPr>
      <w:r>
        <w:rPr>
          <w:rFonts w:ascii="Arial" w:eastAsia="Arial" w:hAnsi="Arial" w:cs="Arial"/>
          <w:b/>
          <w:color w:val="0070C0"/>
          <w:sz w:val="24"/>
          <w:szCs w:val="24"/>
        </w:rPr>
        <w:t xml:space="preserve">Integrity: </w:t>
      </w:r>
    </w:p>
    <w:p w:rsidR="0070685B" w:rsidRDefault="00E314AB">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 value honesty and professionalism when facing and overcoming challenges.</w:t>
      </w:r>
    </w:p>
    <w:p w:rsidR="0070685B" w:rsidRDefault="00E314AB">
      <w:pPr>
        <w:pBdr>
          <w:top w:val="nil"/>
          <w:left w:val="nil"/>
          <w:bottom w:val="nil"/>
          <w:right w:val="nil"/>
          <w:between w:val="nil"/>
        </w:pBdr>
        <w:rPr>
          <w:rFonts w:ascii="Arial" w:eastAsia="Arial" w:hAnsi="Arial" w:cs="Arial"/>
          <w:color w:val="0070C0"/>
          <w:sz w:val="24"/>
          <w:szCs w:val="24"/>
        </w:rPr>
      </w:pPr>
      <w:r>
        <w:rPr>
          <w:rFonts w:ascii="Arial" w:eastAsia="Arial" w:hAnsi="Arial" w:cs="Arial"/>
          <w:b/>
          <w:color w:val="0070C0"/>
          <w:sz w:val="24"/>
          <w:szCs w:val="24"/>
        </w:rPr>
        <w:t xml:space="preserve">Fairness: </w:t>
      </w:r>
    </w:p>
    <w:p w:rsidR="0070685B" w:rsidRDefault="00E314AB">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 value a community that has equality at its core; both in contributions and outcomes for all.</w:t>
      </w:r>
    </w:p>
    <w:p w:rsidR="0070685B" w:rsidRDefault="00E314AB">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70C0"/>
          <w:sz w:val="24"/>
          <w:szCs w:val="24"/>
        </w:rPr>
        <w:t xml:space="preserve">Friendship: </w:t>
      </w:r>
    </w:p>
    <w:p w:rsidR="0070685B" w:rsidRDefault="00E314AB">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 value the mutual support and challenges of colleagues within a close community of schools.</w:t>
      </w:r>
    </w:p>
    <w:p w:rsidR="0070685B" w:rsidRDefault="00E314AB">
      <w:pPr>
        <w:pBdr>
          <w:top w:val="nil"/>
          <w:left w:val="nil"/>
          <w:bottom w:val="nil"/>
          <w:right w:val="nil"/>
          <w:between w:val="nil"/>
        </w:pBdr>
        <w:rPr>
          <w:rFonts w:ascii="Arial" w:eastAsia="Arial" w:hAnsi="Arial" w:cs="Arial"/>
          <w:color w:val="0070C0"/>
          <w:sz w:val="24"/>
          <w:szCs w:val="24"/>
        </w:rPr>
      </w:pPr>
      <w:r>
        <w:rPr>
          <w:rFonts w:ascii="Arial" w:eastAsia="Arial" w:hAnsi="Arial" w:cs="Arial"/>
          <w:b/>
          <w:color w:val="0070C0"/>
          <w:sz w:val="24"/>
          <w:szCs w:val="24"/>
        </w:rPr>
        <w:t>Commitment:</w:t>
      </w:r>
    </w:p>
    <w:p w:rsidR="0070685B" w:rsidRDefault="00E314AB">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We value the close collaborative relationship within our community for the benefit of all in support of group and individual needs. </w:t>
      </w:r>
    </w:p>
    <w:p w:rsidR="0070685B" w:rsidRDefault="0070685B">
      <w:pPr>
        <w:rPr>
          <w:rFonts w:ascii="Times New Roman" w:eastAsia="Times New Roman" w:hAnsi="Times New Roman" w:cs="Times New Roman"/>
        </w:rPr>
      </w:pPr>
    </w:p>
    <w:p w:rsidR="0070685B" w:rsidRDefault="00E314AB">
      <w:pPr>
        <w:spacing w:after="16"/>
        <w:jc w:val="both"/>
        <w:rPr>
          <w:rFonts w:ascii="Arial" w:eastAsia="Arial" w:hAnsi="Arial" w:cs="Arial"/>
          <w:color w:val="0070C0"/>
          <w:sz w:val="28"/>
          <w:szCs w:val="28"/>
        </w:rPr>
      </w:pPr>
      <w:r>
        <w:rPr>
          <w:rFonts w:ascii="Arial" w:eastAsia="Arial" w:hAnsi="Arial" w:cs="Arial"/>
          <w:b/>
          <w:color w:val="0070C0"/>
          <w:sz w:val="28"/>
          <w:szCs w:val="28"/>
        </w:rPr>
        <w:t>Strategic Aims</w:t>
      </w:r>
    </w:p>
    <w:p w:rsidR="0070685B" w:rsidRDefault="00E314AB">
      <w:pPr>
        <w:spacing w:after="16"/>
        <w:jc w:val="both"/>
        <w:rPr>
          <w:rFonts w:ascii="Arial" w:eastAsia="Arial" w:hAnsi="Arial" w:cs="Arial"/>
          <w:sz w:val="24"/>
          <w:szCs w:val="24"/>
        </w:rPr>
      </w:pPr>
      <w:r>
        <w:rPr>
          <w:rFonts w:ascii="Arial" w:eastAsia="Arial" w:hAnsi="Arial" w:cs="Arial"/>
          <w:sz w:val="24"/>
          <w:szCs w:val="24"/>
        </w:rPr>
        <w:t>To achieve our vision and meet our values we aim to:</w:t>
      </w:r>
    </w:p>
    <w:p w:rsidR="0070685B" w:rsidRDefault="0070685B">
      <w:pPr>
        <w:spacing w:after="16"/>
        <w:jc w:val="both"/>
        <w:rPr>
          <w:rFonts w:ascii="Arial" w:eastAsia="Arial" w:hAnsi="Arial" w:cs="Arial"/>
          <w:sz w:val="24"/>
          <w:szCs w:val="24"/>
        </w:rPr>
      </w:pPr>
    </w:p>
    <w:p w:rsidR="0070685B" w:rsidRDefault="00E314AB">
      <w:pPr>
        <w:numPr>
          <w:ilvl w:val="0"/>
          <w:numId w:val="7"/>
        </w:numPr>
        <w:pBdr>
          <w:top w:val="nil"/>
          <w:left w:val="nil"/>
          <w:bottom w:val="nil"/>
          <w:right w:val="nil"/>
          <w:between w:val="nil"/>
        </w:pBdr>
        <w:rPr>
          <w:color w:val="000000"/>
          <w:sz w:val="24"/>
          <w:szCs w:val="24"/>
        </w:rPr>
      </w:pPr>
      <w:r>
        <w:rPr>
          <w:rFonts w:ascii="Arial" w:eastAsia="Arial" w:hAnsi="Arial" w:cs="Arial"/>
          <w:color w:val="000000"/>
          <w:sz w:val="24"/>
          <w:szCs w:val="24"/>
        </w:rPr>
        <w:t>Maintain a knowledge of each other’s schools and learn from the distinctive characteristics and individuality of each school.</w:t>
      </w:r>
    </w:p>
    <w:p w:rsidR="0070685B" w:rsidRDefault="00E314AB">
      <w:pPr>
        <w:numPr>
          <w:ilvl w:val="0"/>
          <w:numId w:val="7"/>
        </w:numPr>
        <w:pBdr>
          <w:top w:val="nil"/>
          <w:left w:val="nil"/>
          <w:bottom w:val="nil"/>
          <w:right w:val="nil"/>
          <w:between w:val="nil"/>
        </w:pBdr>
        <w:rPr>
          <w:color w:val="000000"/>
          <w:sz w:val="24"/>
          <w:szCs w:val="24"/>
        </w:rPr>
      </w:pPr>
      <w:r>
        <w:rPr>
          <w:rFonts w:ascii="Arial" w:eastAsia="Arial" w:hAnsi="Arial" w:cs="Arial"/>
          <w:color w:val="000000"/>
          <w:sz w:val="24"/>
          <w:szCs w:val="24"/>
        </w:rPr>
        <w:t xml:space="preserve">Maintain and promote the Christian distinctiveness of the Church schools within </w:t>
      </w:r>
      <w:r>
        <w:rPr>
          <w:rFonts w:ascii="Arial" w:eastAsia="Arial" w:hAnsi="Arial" w:cs="Arial"/>
          <w:sz w:val="24"/>
          <w:szCs w:val="24"/>
        </w:rPr>
        <w:t>Kaleidoscope</w:t>
      </w:r>
      <w:r>
        <w:rPr>
          <w:rFonts w:ascii="Arial" w:eastAsia="Arial" w:hAnsi="Arial" w:cs="Arial"/>
          <w:color w:val="000000"/>
          <w:sz w:val="24"/>
          <w:szCs w:val="24"/>
        </w:rPr>
        <w:t xml:space="preserve">. </w:t>
      </w:r>
    </w:p>
    <w:p w:rsidR="0070685B" w:rsidRDefault="00E314AB">
      <w:pPr>
        <w:numPr>
          <w:ilvl w:val="0"/>
          <w:numId w:val="7"/>
        </w:numPr>
        <w:pBdr>
          <w:top w:val="nil"/>
          <w:left w:val="nil"/>
          <w:bottom w:val="nil"/>
          <w:right w:val="nil"/>
          <w:between w:val="nil"/>
        </w:pBdr>
        <w:rPr>
          <w:color w:val="000000"/>
          <w:sz w:val="24"/>
          <w:szCs w:val="24"/>
        </w:rPr>
      </w:pPr>
      <w:r>
        <w:rPr>
          <w:rFonts w:ascii="Arial" w:eastAsia="Arial" w:hAnsi="Arial" w:cs="Arial"/>
          <w:color w:val="000000"/>
          <w:sz w:val="24"/>
          <w:szCs w:val="24"/>
        </w:rPr>
        <w:t>Provide a collaborative responsibility for ensuring:</w:t>
      </w:r>
    </w:p>
    <w:p w:rsidR="0070685B" w:rsidRDefault="00E314AB">
      <w:pPr>
        <w:numPr>
          <w:ilvl w:val="0"/>
          <w:numId w:val="7"/>
        </w:numPr>
        <w:pBdr>
          <w:top w:val="nil"/>
          <w:left w:val="nil"/>
          <w:bottom w:val="nil"/>
          <w:right w:val="nil"/>
          <w:between w:val="nil"/>
        </w:pBdr>
        <w:rPr>
          <w:color w:val="000000"/>
          <w:sz w:val="24"/>
          <w:szCs w:val="24"/>
        </w:rPr>
      </w:pPr>
      <w:r>
        <w:rPr>
          <w:rFonts w:ascii="Arial" w:eastAsia="Arial" w:hAnsi="Arial" w:cs="Arial"/>
          <w:color w:val="000000"/>
          <w:sz w:val="24"/>
          <w:szCs w:val="24"/>
        </w:rPr>
        <w:t>All schools are enabled to deliver the best possible outcomes for learners</w:t>
      </w:r>
    </w:p>
    <w:p w:rsidR="0070685B" w:rsidRDefault="00E314AB">
      <w:pPr>
        <w:numPr>
          <w:ilvl w:val="0"/>
          <w:numId w:val="7"/>
        </w:numPr>
        <w:pBdr>
          <w:top w:val="nil"/>
          <w:left w:val="nil"/>
          <w:bottom w:val="nil"/>
          <w:right w:val="nil"/>
          <w:between w:val="nil"/>
        </w:pBdr>
        <w:rPr>
          <w:color w:val="000000"/>
          <w:sz w:val="24"/>
          <w:szCs w:val="24"/>
        </w:rPr>
      </w:pPr>
      <w:r>
        <w:rPr>
          <w:rFonts w:ascii="Arial" w:eastAsia="Arial" w:hAnsi="Arial" w:cs="Arial"/>
          <w:color w:val="000000"/>
          <w:sz w:val="24"/>
          <w:szCs w:val="24"/>
        </w:rPr>
        <w:t>Sharing of best practice, assets and resources</w:t>
      </w:r>
    </w:p>
    <w:p w:rsidR="0070685B" w:rsidRDefault="00E314AB">
      <w:pPr>
        <w:numPr>
          <w:ilvl w:val="0"/>
          <w:numId w:val="7"/>
        </w:numPr>
        <w:pBdr>
          <w:top w:val="nil"/>
          <w:left w:val="nil"/>
          <w:bottom w:val="nil"/>
          <w:right w:val="nil"/>
          <w:between w:val="nil"/>
        </w:pBdr>
        <w:rPr>
          <w:color w:val="000000"/>
          <w:sz w:val="24"/>
          <w:szCs w:val="24"/>
        </w:rPr>
      </w:pPr>
      <w:r>
        <w:rPr>
          <w:rFonts w:ascii="Arial" w:eastAsia="Arial" w:hAnsi="Arial" w:cs="Arial"/>
          <w:color w:val="000000"/>
          <w:sz w:val="24"/>
          <w:szCs w:val="24"/>
        </w:rPr>
        <w:lastRenderedPageBreak/>
        <w:t>Continuous improvement for all schools</w:t>
      </w:r>
    </w:p>
    <w:p w:rsidR="0070685B" w:rsidRDefault="00E314AB">
      <w:pPr>
        <w:numPr>
          <w:ilvl w:val="0"/>
          <w:numId w:val="7"/>
        </w:numPr>
        <w:pBdr>
          <w:top w:val="nil"/>
          <w:left w:val="nil"/>
          <w:bottom w:val="nil"/>
          <w:right w:val="nil"/>
          <w:between w:val="nil"/>
        </w:pBdr>
        <w:rPr>
          <w:color w:val="000000"/>
          <w:sz w:val="24"/>
          <w:szCs w:val="24"/>
        </w:rPr>
      </w:pPr>
      <w:r>
        <w:rPr>
          <w:rFonts w:ascii="Arial" w:eastAsia="Arial" w:hAnsi="Arial" w:cs="Arial"/>
          <w:color w:val="000000"/>
          <w:sz w:val="24"/>
          <w:szCs w:val="24"/>
        </w:rPr>
        <w:t>Widening of curriculum and enrichment opportunities for all pupils</w:t>
      </w:r>
    </w:p>
    <w:p w:rsidR="0070685B" w:rsidRDefault="00E314AB">
      <w:pPr>
        <w:numPr>
          <w:ilvl w:val="0"/>
          <w:numId w:val="7"/>
        </w:numPr>
        <w:pBdr>
          <w:top w:val="nil"/>
          <w:left w:val="nil"/>
          <w:bottom w:val="nil"/>
          <w:right w:val="nil"/>
          <w:between w:val="nil"/>
        </w:pBdr>
        <w:rPr>
          <w:color w:val="000000"/>
          <w:sz w:val="24"/>
          <w:szCs w:val="24"/>
        </w:rPr>
      </w:pPr>
      <w:r>
        <w:rPr>
          <w:rFonts w:ascii="Arial" w:eastAsia="Arial" w:hAnsi="Arial" w:cs="Arial"/>
          <w:color w:val="000000"/>
          <w:sz w:val="24"/>
          <w:szCs w:val="24"/>
        </w:rPr>
        <w:t xml:space="preserve">To value each other’s contributions, make improvements which are broadly aligned with each school’s SDP and current governmental guidance and be accountable to each other and the communities we serve. </w:t>
      </w:r>
    </w:p>
    <w:p w:rsidR="0070685B" w:rsidRDefault="00E314AB">
      <w:pPr>
        <w:numPr>
          <w:ilvl w:val="0"/>
          <w:numId w:val="7"/>
        </w:numPr>
        <w:pBdr>
          <w:top w:val="nil"/>
          <w:left w:val="nil"/>
          <w:bottom w:val="nil"/>
          <w:right w:val="nil"/>
          <w:between w:val="nil"/>
        </w:pBdr>
        <w:rPr>
          <w:color w:val="000000"/>
          <w:sz w:val="24"/>
          <w:szCs w:val="24"/>
        </w:rPr>
      </w:pPr>
      <w:r>
        <w:rPr>
          <w:rFonts w:ascii="Arial" w:eastAsia="Arial" w:hAnsi="Arial" w:cs="Arial"/>
          <w:color w:val="000000"/>
          <w:sz w:val="24"/>
          <w:szCs w:val="24"/>
        </w:rPr>
        <w:t xml:space="preserve">Share, monitor and measure our educational and wellbeing goals for all children in schools within </w:t>
      </w:r>
      <w:r>
        <w:rPr>
          <w:rFonts w:ascii="Arial" w:eastAsia="Arial" w:hAnsi="Arial" w:cs="Arial"/>
          <w:sz w:val="24"/>
          <w:szCs w:val="24"/>
        </w:rPr>
        <w:t>Kaleidoscope</w:t>
      </w:r>
    </w:p>
    <w:p w:rsidR="0070685B" w:rsidRDefault="00E314AB">
      <w:pPr>
        <w:numPr>
          <w:ilvl w:val="0"/>
          <w:numId w:val="7"/>
        </w:numPr>
        <w:pBdr>
          <w:top w:val="nil"/>
          <w:left w:val="nil"/>
          <w:bottom w:val="nil"/>
          <w:right w:val="nil"/>
          <w:between w:val="nil"/>
        </w:pBdr>
        <w:rPr>
          <w:color w:val="000000"/>
          <w:sz w:val="24"/>
          <w:szCs w:val="24"/>
        </w:rPr>
      </w:pPr>
      <w:r>
        <w:rPr>
          <w:rFonts w:ascii="Arial" w:eastAsia="Arial" w:hAnsi="Arial" w:cs="Arial"/>
          <w:color w:val="000000"/>
          <w:sz w:val="24"/>
          <w:szCs w:val="24"/>
        </w:rPr>
        <w:t>Create structures which achieve better use of resources through efficiencies in the provision and procurement of goods and service</w:t>
      </w:r>
    </w:p>
    <w:p w:rsidR="0070685B" w:rsidRDefault="00E314AB">
      <w:pPr>
        <w:numPr>
          <w:ilvl w:val="0"/>
          <w:numId w:val="7"/>
        </w:numPr>
        <w:pBdr>
          <w:top w:val="nil"/>
          <w:left w:val="nil"/>
          <w:bottom w:val="nil"/>
          <w:right w:val="nil"/>
          <w:between w:val="nil"/>
        </w:pBdr>
        <w:rPr>
          <w:color w:val="000000"/>
          <w:sz w:val="24"/>
          <w:szCs w:val="24"/>
        </w:rPr>
      </w:pPr>
      <w:r>
        <w:rPr>
          <w:rFonts w:ascii="Arial" w:eastAsia="Arial" w:hAnsi="Arial" w:cs="Arial"/>
          <w:color w:val="000000"/>
          <w:sz w:val="24"/>
          <w:szCs w:val="24"/>
        </w:rPr>
        <w:t>Explore and access additional sources of funding to support our aims</w:t>
      </w:r>
    </w:p>
    <w:p w:rsidR="0070685B" w:rsidRDefault="00E314AB">
      <w:pPr>
        <w:numPr>
          <w:ilvl w:val="0"/>
          <w:numId w:val="7"/>
        </w:numPr>
        <w:pBdr>
          <w:top w:val="nil"/>
          <w:left w:val="nil"/>
          <w:bottom w:val="nil"/>
          <w:right w:val="nil"/>
          <w:between w:val="nil"/>
        </w:pBdr>
        <w:rPr>
          <w:color w:val="000000"/>
          <w:sz w:val="24"/>
          <w:szCs w:val="24"/>
        </w:rPr>
      </w:pPr>
      <w:r>
        <w:rPr>
          <w:rFonts w:ascii="Arial" w:eastAsia="Arial" w:hAnsi="Arial" w:cs="Arial"/>
          <w:color w:val="000000"/>
          <w:sz w:val="24"/>
          <w:szCs w:val="24"/>
        </w:rPr>
        <w:t>Embed high aspirations and tackle low achievement and performance</w:t>
      </w:r>
    </w:p>
    <w:p w:rsidR="0070685B" w:rsidRDefault="00E314AB">
      <w:pPr>
        <w:numPr>
          <w:ilvl w:val="0"/>
          <w:numId w:val="7"/>
        </w:numPr>
        <w:pBdr>
          <w:top w:val="nil"/>
          <w:left w:val="nil"/>
          <w:bottom w:val="nil"/>
          <w:right w:val="nil"/>
          <w:between w:val="nil"/>
        </w:pBdr>
        <w:rPr>
          <w:color w:val="000000"/>
          <w:sz w:val="24"/>
          <w:szCs w:val="24"/>
        </w:rPr>
      </w:pPr>
      <w:r>
        <w:rPr>
          <w:rFonts w:ascii="Arial" w:eastAsia="Arial" w:hAnsi="Arial" w:cs="Arial"/>
          <w:color w:val="000000"/>
          <w:sz w:val="24"/>
          <w:szCs w:val="24"/>
        </w:rPr>
        <w:t xml:space="preserve">Develop our staff and provide additional career opportunities through </w:t>
      </w:r>
      <w:r>
        <w:rPr>
          <w:rFonts w:ascii="Arial" w:eastAsia="Arial" w:hAnsi="Arial" w:cs="Arial"/>
          <w:sz w:val="24"/>
          <w:szCs w:val="24"/>
        </w:rPr>
        <w:t>Kaleidoscope</w:t>
      </w:r>
    </w:p>
    <w:p w:rsidR="0070685B" w:rsidRDefault="00E314AB">
      <w:pPr>
        <w:numPr>
          <w:ilvl w:val="0"/>
          <w:numId w:val="7"/>
        </w:numPr>
        <w:pBdr>
          <w:top w:val="nil"/>
          <w:left w:val="nil"/>
          <w:bottom w:val="nil"/>
          <w:right w:val="nil"/>
          <w:between w:val="nil"/>
        </w:pBdr>
        <w:rPr>
          <w:color w:val="000000"/>
          <w:sz w:val="24"/>
          <w:szCs w:val="24"/>
        </w:rPr>
      </w:pPr>
      <w:r>
        <w:rPr>
          <w:rFonts w:ascii="Arial" w:eastAsia="Arial" w:hAnsi="Arial" w:cs="Arial"/>
          <w:color w:val="000000"/>
          <w:sz w:val="24"/>
          <w:szCs w:val="24"/>
        </w:rPr>
        <w:t xml:space="preserve">Ensure that </w:t>
      </w:r>
      <w:r>
        <w:rPr>
          <w:rFonts w:ascii="Arial" w:eastAsia="Arial" w:hAnsi="Arial" w:cs="Arial"/>
          <w:sz w:val="24"/>
          <w:szCs w:val="24"/>
        </w:rPr>
        <w:t>Kaleidoscope is outward looking and</w:t>
      </w:r>
      <w:r>
        <w:rPr>
          <w:rFonts w:ascii="Arial" w:eastAsia="Arial" w:hAnsi="Arial" w:cs="Arial"/>
          <w:color w:val="000000"/>
          <w:sz w:val="24"/>
          <w:szCs w:val="24"/>
        </w:rPr>
        <w:t xml:space="preserve"> continues to work with all partners e.g.RSC,  LA, other Trusts, the Diocese of Bath and Wells</w:t>
      </w:r>
    </w:p>
    <w:p w:rsidR="0070685B" w:rsidRDefault="00E314AB">
      <w:pPr>
        <w:numPr>
          <w:ilvl w:val="0"/>
          <w:numId w:val="7"/>
        </w:numPr>
        <w:pBdr>
          <w:top w:val="nil"/>
          <w:left w:val="nil"/>
          <w:bottom w:val="nil"/>
          <w:right w:val="nil"/>
          <w:between w:val="nil"/>
        </w:pBdr>
        <w:rPr>
          <w:color w:val="000000"/>
          <w:sz w:val="24"/>
          <w:szCs w:val="24"/>
        </w:rPr>
      </w:pPr>
      <w:r>
        <w:rPr>
          <w:rFonts w:ascii="Arial" w:eastAsia="Arial" w:hAnsi="Arial" w:cs="Arial"/>
          <w:color w:val="000000"/>
          <w:sz w:val="24"/>
          <w:szCs w:val="24"/>
        </w:rPr>
        <w:t>Become a leading light in the collaborative development of educational delivery and share our successes with others</w:t>
      </w:r>
    </w:p>
    <w:p w:rsidR="0070685B" w:rsidRDefault="0070685B">
      <w:pPr>
        <w:rPr>
          <w:rFonts w:ascii="Times New Roman" w:eastAsia="Times New Roman" w:hAnsi="Times New Roman" w:cs="Times New Roman"/>
        </w:rPr>
      </w:pPr>
    </w:p>
    <w:p w:rsidR="0070685B" w:rsidRDefault="00E314AB">
      <w:pPr>
        <w:rPr>
          <w:rFonts w:ascii="Times New Roman" w:eastAsia="Times New Roman" w:hAnsi="Times New Roman" w:cs="Times New Roman"/>
        </w:rPr>
      </w:pPr>
      <w:r>
        <w:br w:type="page"/>
      </w:r>
    </w:p>
    <w:p w:rsidR="0070685B" w:rsidRDefault="00E314AB">
      <w:pPr>
        <w:spacing w:after="16" w:line="276" w:lineRule="auto"/>
        <w:jc w:val="both"/>
        <w:rPr>
          <w:rFonts w:ascii="Arial" w:eastAsia="Arial" w:hAnsi="Arial" w:cs="Arial"/>
          <w:sz w:val="28"/>
          <w:szCs w:val="28"/>
        </w:rPr>
      </w:pPr>
      <w:r>
        <w:rPr>
          <w:rFonts w:ascii="Arial" w:eastAsia="Arial" w:hAnsi="Arial" w:cs="Arial"/>
          <w:b/>
          <w:color w:val="0070C0"/>
          <w:sz w:val="28"/>
          <w:szCs w:val="28"/>
          <w:u w:val="single"/>
        </w:rPr>
        <w:lastRenderedPageBreak/>
        <w:t>KALEIDOSCOPE MULTI-ACADEMY TRUST 5 C’s</w:t>
      </w:r>
    </w:p>
    <w:p w:rsidR="0070685B" w:rsidRDefault="0070685B">
      <w:pPr>
        <w:rPr>
          <w:rFonts w:ascii="Century Gothic" w:eastAsia="Century Gothic" w:hAnsi="Century Gothic" w:cs="Century Gothic"/>
          <w:sz w:val="16"/>
          <w:szCs w:val="16"/>
        </w:rPr>
        <w:sectPr w:rsidR="0070685B">
          <w:type w:val="continuous"/>
          <w:pgSz w:w="15840" w:h="12240" w:orient="landscape"/>
          <w:pgMar w:top="1260" w:right="1160" w:bottom="990" w:left="1020" w:header="0" w:footer="720" w:gutter="0"/>
          <w:cols w:space="720"/>
        </w:sectPr>
      </w:pPr>
    </w:p>
    <w:p w:rsidR="0070685B" w:rsidRDefault="00E314AB">
      <w:pPr>
        <w:widowControl w:val="0"/>
        <w:pBdr>
          <w:top w:val="nil"/>
          <w:left w:val="nil"/>
          <w:bottom w:val="nil"/>
          <w:right w:val="nil"/>
          <w:between w:val="nil"/>
        </w:pBdr>
        <w:spacing w:line="276" w:lineRule="auto"/>
        <w:rPr>
          <w:rFonts w:ascii="Arial" w:eastAsia="Arial" w:hAnsi="Arial" w:cs="Arial"/>
          <w:color w:val="335B74"/>
          <w:sz w:val="22"/>
          <w:szCs w:val="22"/>
        </w:rPr>
        <w:sectPr w:rsidR="0070685B">
          <w:type w:val="continuous"/>
          <w:pgSz w:w="15840" w:h="12240" w:orient="landscape"/>
          <w:pgMar w:top="1260" w:right="1160" w:bottom="990" w:left="1020" w:header="0" w:footer="1440" w:gutter="0"/>
          <w:cols w:space="720"/>
        </w:sectPr>
      </w:pPr>
      <w:r>
        <w:rPr>
          <w:rFonts w:ascii="Arial" w:eastAsia="Arial" w:hAnsi="Arial" w:cs="Arial"/>
          <w:color w:val="335B74"/>
          <w:sz w:val="22"/>
          <w:szCs w:val="22"/>
        </w:rPr>
        <w:t xml:space="preserve">                        </w:t>
      </w:r>
      <w:r>
        <w:rPr>
          <w:rFonts w:ascii="Arial" w:eastAsia="Arial" w:hAnsi="Arial" w:cs="Arial"/>
          <w:noProof/>
          <w:color w:val="335B74"/>
          <w:sz w:val="22"/>
          <w:szCs w:val="22"/>
          <w:lang w:val="en-US" w:eastAsia="en-US"/>
        </w:rPr>
        <w:drawing>
          <wp:inline distT="114300" distB="114300" distL="114300" distR="114300">
            <wp:extent cx="5976938" cy="3100536"/>
            <wp:effectExtent l="0" t="0" r="0" b="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5976938" cy="3100536"/>
                    </a:xfrm>
                    <a:prstGeom prst="rect">
                      <a:avLst/>
                    </a:prstGeom>
                    <a:ln/>
                  </pic:spPr>
                </pic:pic>
              </a:graphicData>
            </a:graphic>
          </wp:inline>
        </w:drawing>
      </w:r>
    </w:p>
    <w:p w:rsidR="0070685B" w:rsidRDefault="0070685B">
      <w:pPr>
        <w:widowControl w:val="0"/>
        <w:pBdr>
          <w:top w:val="nil"/>
          <w:left w:val="nil"/>
          <w:bottom w:val="nil"/>
          <w:right w:val="nil"/>
          <w:between w:val="nil"/>
        </w:pBdr>
        <w:spacing w:line="276" w:lineRule="auto"/>
        <w:rPr>
          <w:rFonts w:ascii="Century Gothic" w:eastAsia="Century Gothic" w:hAnsi="Century Gothic" w:cs="Century Gothic"/>
          <w:color w:val="1CADE4"/>
          <w:sz w:val="16"/>
          <w:szCs w:val="16"/>
        </w:rPr>
        <w:sectPr w:rsidR="0070685B">
          <w:type w:val="continuous"/>
          <w:pgSz w:w="15840" w:h="12240" w:orient="landscape"/>
          <w:pgMar w:top="1260" w:right="1160" w:bottom="990" w:left="1020" w:header="0" w:footer="1440" w:gutter="0"/>
          <w:cols w:space="720"/>
        </w:sectPr>
      </w:pPr>
    </w:p>
    <w:p w:rsidR="0070685B" w:rsidRDefault="0070685B">
      <w:pPr>
        <w:widowControl w:val="0"/>
        <w:pBdr>
          <w:top w:val="nil"/>
          <w:left w:val="nil"/>
          <w:bottom w:val="nil"/>
          <w:right w:val="nil"/>
          <w:between w:val="nil"/>
        </w:pBdr>
        <w:spacing w:line="276" w:lineRule="auto"/>
        <w:rPr>
          <w:rFonts w:ascii="Times New Roman" w:eastAsia="Times New Roman" w:hAnsi="Times New Roman" w:cs="Times New Roman"/>
        </w:rPr>
        <w:sectPr w:rsidR="0070685B">
          <w:type w:val="continuous"/>
          <w:pgSz w:w="15840" w:h="12240" w:orient="landscape"/>
          <w:pgMar w:top="1260" w:right="1160" w:bottom="990" w:left="1020" w:header="0" w:footer="1440" w:gutter="0"/>
          <w:cols w:space="720"/>
        </w:sectPr>
      </w:pPr>
    </w:p>
    <w:p w:rsidR="0070685B" w:rsidRDefault="00E314AB">
      <w:pPr>
        <w:rPr>
          <w:rFonts w:ascii="Century Gothic" w:eastAsia="Century Gothic" w:hAnsi="Century Gothic" w:cs="Century Gothic"/>
          <w:color w:val="1CADE4"/>
          <w:sz w:val="35"/>
          <w:szCs w:val="35"/>
        </w:rPr>
        <w:sectPr w:rsidR="0070685B">
          <w:type w:val="continuous"/>
          <w:pgSz w:w="15840" w:h="12240" w:orient="landscape"/>
          <w:pgMar w:top="1260" w:right="1160" w:bottom="990" w:left="1020" w:header="0" w:footer="720" w:gutter="0"/>
          <w:cols w:space="720"/>
        </w:sectPr>
      </w:pPr>
      <w:r>
        <w:rPr>
          <w:rFonts w:ascii="Arial" w:eastAsia="Arial" w:hAnsi="Arial" w:cs="Arial"/>
          <w:b/>
          <w:color w:val="0070C0"/>
          <w:sz w:val="28"/>
          <w:szCs w:val="28"/>
          <w:u w:val="single"/>
        </w:rPr>
        <w:t>LEADERSHIP AND GOVERNANCE</w:t>
      </w:r>
    </w:p>
    <w:p w:rsidR="0070685B" w:rsidRDefault="00E314AB">
      <w:pPr>
        <w:spacing w:line="316" w:lineRule="auto"/>
        <w:ind w:right="60"/>
        <w:rPr>
          <w:rFonts w:ascii="Arial" w:eastAsia="Arial" w:hAnsi="Arial" w:cs="Arial"/>
          <w:sz w:val="23"/>
          <w:szCs w:val="23"/>
        </w:rPr>
      </w:pPr>
      <w:r>
        <w:rPr>
          <w:rFonts w:ascii="Arial" w:eastAsia="Arial" w:hAnsi="Arial" w:cs="Arial"/>
          <w:sz w:val="23"/>
          <w:szCs w:val="23"/>
        </w:rPr>
        <w:t>As a Charitable Trust our Board ensures that the MAT complies with charity and company law requirements. The Board of Kaleidoscope has two core functions and that is to set the strategic direction of the organisation and ensure the financial probity of the Trust.</w:t>
      </w:r>
    </w:p>
    <w:p w:rsidR="0070685B" w:rsidRDefault="0070685B">
      <w:pPr>
        <w:rPr>
          <w:rFonts w:ascii="Times New Roman" w:eastAsia="Times New Roman" w:hAnsi="Times New Roman" w:cs="Times New Roman"/>
        </w:rPr>
      </w:pPr>
    </w:p>
    <w:p w:rsidR="0070685B" w:rsidRDefault="00E314AB">
      <w:pPr>
        <w:spacing w:line="293" w:lineRule="auto"/>
        <w:ind w:right="400"/>
        <w:rPr>
          <w:rFonts w:ascii="Arial" w:eastAsia="Arial" w:hAnsi="Arial" w:cs="Arial"/>
          <w:sz w:val="24"/>
          <w:szCs w:val="24"/>
        </w:rPr>
      </w:pPr>
      <w:r>
        <w:rPr>
          <w:rFonts w:ascii="Arial" w:eastAsia="Arial" w:hAnsi="Arial" w:cs="Arial"/>
          <w:sz w:val="24"/>
          <w:szCs w:val="24"/>
        </w:rPr>
        <w:t>As a Multi Academy Trust, the Board of Kaleidoscope is responsible for all of the academies in the Trust. We do this by delegating functions to the Local Governing Body of each academy through a Scheme of Delegation.</w:t>
      </w:r>
    </w:p>
    <w:p w:rsidR="0070685B" w:rsidRDefault="0070685B">
      <w:pPr>
        <w:rPr>
          <w:rFonts w:ascii="Times New Roman" w:eastAsia="Times New Roman" w:hAnsi="Times New Roman" w:cs="Times New Roman"/>
        </w:rPr>
      </w:pPr>
    </w:p>
    <w:p w:rsidR="0070685B" w:rsidRDefault="00E314AB">
      <w:pPr>
        <w:rPr>
          <w:rFonts w:ascii="Times New Roman" w:eastAsia="Times New Roman" w:hAnsi="Times New Roman" w:cs="Times New Roman"/>
        </w:rPr>
      </w:pPr>
      <w:r>
        <w:rPr>
          <w:rFonts w:ascii="Times New Roman" w:eastAsia="Times New Roman" w:hAnsi="Times New Roman" w:cs="Times New Roman"/>
        </w:rPr>
        <w:lastRenderedPageBreak/>
        <w:t xml:space="preserve">                                         </w:t>
      </w:r>
      <w:r>
        <w:rPr>
          <w:rFonts w:ascii="Times New Roman" w:eastAsia="Times New Roman" w:hAnsi="Times New Roman" w:cs="Times New Roman"/>
          <w:noProof/>
          <w:lang w:val="en-US" w:eastAsia="en-US"/>
        </w:rPr>
        <w:drawing>
          <wp:inline distT="114300" distB="114300" distL="114300" distR="114300">
            <wp:extent cx="4076700" cy="3743325"/>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4076700" cy="3743325"/>
                    </a:xfrm>
                    <a:prstGeom prst="rect">
                      <a:avLst/>
                    </a:prstGeom>
                    <a:ln/>
                  </pic:spPr>
                </pic:pic>
              </a:graphicData>
            </a:graphic>
          </wp:inline>
        </w:drawing>
      </w:r>
    </w:p>
    <w:p w:rsidR="0070685B" w:rsidRDefault="00E314AB">
      <w:pPr>
        <w:ind w:left="6600"/>
        <w:rPr>
          <w:rFonts w:ascii="Century Gothic" w:eastAsia="Century Gothic" w:hAnsi="Century Gothic" w:cs="Century Gothic"/>
          <w:color w:val="1CADE4"/>
          <w:sz w:val="16"/>
          <w:szCs w:val="16"/>
        </w:rPr>
      </w:pPr>
      <w:r>
        <w:rPr>
          <w:rFonts w:ascii="Garamond" w:eastAsia="Garamond" w:hAnsi="Garamond" w:cs="Garamond"/>
          <w:color w:val="FFFFFF"/>
        </w:rPr>
        <w:t>BEAT Member</w:t>
      </w:r>
    </w:p>
    <w:p w:rsidR="0070685B" w:rsidRDefault="0070685B">
      <w:pPr>
        <w:rPr>
          <w:rFonts w:ascii="Century Gothic" w:eastAsia="Century Gothic" w:hAnsi="Century Gothic" w:cs="Century Gothic"/>
          <w:color w:val="1CADE4"/>
          <w:sz w:val="16"/>
          <w:szCs w:val="16"/>
        </w:rPr>
        <w:sectPr w:rsidR="0070685B">
          <w:type w:val="continuous"/>
          <w:pgSz w:w="15840" w:h="12240" w:orient="landscape"/>
          <w:pgMar w:top="1260" w:right="1160" w:bottom="990" w:left="1020" w:header="0" w:footer="1440" w:gutter="0"/>
          <w:cols w:space="720"/>
        </w:sectPr>
      </w:pPr>
    </w:p>
    <w:p w:rsidR="0070685B" w:rsidRDefault="00FF08E9">
      <w:pPr>
        <w:rPr>
          <w:rFonts w:ascii="Century Gothic" w:eastAsia="Century Gothic" w:hAnsi="Century Gothic" w:cs="Century Gothic"/>
          <w:color w:val="1CADE4"/>
          <w:sz w:val="36"/>
          <w:szCs w:val="36"/>
        </w:rPr>
      </w:pPr>
      <w:r>
        <w:rPr>
          <w:rFonts w:ascii="Arial" w:eastAsia="Arial" w:hAnsi="Arial" w:cs="Arial"/>
          <w:b/>
          <w:color w:val="0070C0"/>
          <w:sz w:val="28"/>
          <w:szCs w:val="28"/>
          <w:u w:val="single"/>
        </w:rPr>
        <w:t>DELEGATED ROLES</w:t>
      </w:r>
    </w:p>
    <w:p w:rsidR="0070685B" w:rsidRDefault="0070685B">
      <w:pPr>
        <w:rPr>
          <w:rFonts w:ascii="Times New Roman" w:eastAsia="Times New Roman" w:hAnsi="Times New Roman" w:cs="Times New Roman"/>
        </w:rPr>
      </w:pPr>
    </w:p>
    <w:p w:rsidR="0070685B" w:rsidRDefault="00E314AB">
      <w:pPr>
        <w:spacing w:line="293" w:lineRule="auto"/>
        <w:ind w:right="80"/>
        <w:rPr>
          <w:rFonts w:ascii="Arial" w:eastAsia="Arial" w:hAnsi="Arial" w:cs="Arial"/>
          <w:sz w:val="24"/>
          <w:szCs w:val="24"/>
        </w:rPr>
      </w:pPr>
      <w:r>
        <w:rPr>
          <w:rFonts w:ascii="Arial" w:eastAsia="Arial" w:hAnsi="Arial" w:cs="Arial"/>
          <w:sz w:val="24"/>
          <w:szCs w:val="24"/>
        </w:rPr>
        <w:t>Kaleidoscope believes that the best results will be achieved when each individual academy’s LGB receives the level of responsibility and autonomy that is appropriate to their specific circumstances.</w:t>
      </w:r>
    </w:p>
    <w:p w:rsidR="0070685B" w:rsidRDefault="0070685B">
      <w:pPr>
        <w:rPr>
          <w:rFonts w:ascii="Arial" w:eastAsia="Arial" w:hAnsi="Arial" w:cs="Arial"/>
          <w:sz w:val="24"/>
          <w:szCs w:val="24"/>
        </w:rPr>
      </w:pPr>
    </w:p>
    <w:p w:rsidR="0070685B" w:rsidRDefault="00E314AB">
      <w:pPr>
        <w:spacing w:line="295" w:lineRule="auto"/>
        <w:rPr>
          <w:rFonts w:ascii="Arial" w:eastAsia="Arial" w:hAnsi="Arial" w:cs="Arial"/>
          <w:sz w:val="24"/>
          <w:szCs w:val="24"/>
        </w:rPr>
      </w:pPr>
      <w:r>
        <w:rPr>
          <w:rFonts w:ascii="Arial" w:eastAsia="Arial" w:hAnsi="Arial" w:cs="Arial"/>
          <w:sz w:val="24"/>
          <w:szCs w:val="24"/>
        </w:rPr>
        <w:t xml:space="preserve">Where a school is not yet Good or Outstanding, there will be closer supervision of the school by Kaleidoscope through its officers and consultants. Those that are Good or Outstanding will receive light touch supervision and support so that the LGB will </w:t>
      </w:r>
      <w:r>
        <w:rPr>
          <w:rFonts w:ascii="Arial" w:eastAsia="Arial" w:hAnsi="Arial" w:cs="Arial"/>
          <w:sz w:val="24"/>
          <w:szCs w:val="24"/>
        </w:rPr>
        <w:lastRenderedPageBreak/>
        <w:t>operate with maximum autonomy as detailed within the Scheme of Delegation. The Trust Board must have clear oversight and are accountable for the schools within the MAT.</w:t>
      </w:r>
    </w:p>
    <w:p w:rsidR="0070685B" w:rsidRDefault="0070685B">
      <w:pPr>
        <w:rPr>
          <w:rFonts w:ascii="Arial" w:eastAsia="Arial" w:hAnsi="Arial" w:cs="Arial"/>
          <w:sz w:val="24"/>
          <w:szCs w:val="24"/>
        </w:rPr>
      </w:pPr>
    </w:p>
    <w:p w:rsidR="0070685B" w:rsidRDefault="00E314AB">
      <w:pPr>
        <w:rPr>
          <w:rFonts w:ascii="Arial" w:eastAsia="Arial" w:hAnsi="Arial" w:cs="Arial"/>
          <w:sz w:val="24"/>
          <w:szCs w:val="24"/>
        </w:rPr>
      </w:pPr>
      <w:r>
        <w:rPr>
          <w:rFonts w:ascii="Arial" w:eastAsia="Arial" w:hAnsi="Arial" w:cs="Arial"/>
          <w:sz w:val="24"/>
          <w:szCs w:val="24"/>
        </w:rPr>
        <w:t>For governing bodies to carry out their role effectively, governors must be:</w:t>
      </w:r>
    </w:p>
    <w:p w:rsidR="0070685B" w:rsidRDefault="0070685B">
      <w:pPr>
        <w:rPr>
          <w:rFonts w:ascii="Arial" w:eastAsia="Arial" w:hAnsi="Arial" w:cs="Arial"/>
          <w:sz w:val="24"/>
          <w:szCs w:val="24"/>
        </w:rPr>
      </w:pPr>
    </w:p>
    <w:p w:rsidR="0070685B" w:rsidRDefault="00E314AB">
      <w:pPr>
        <w:numPr>
          <w:ilvl w:val="0"/>
          <w:numId w:val="14"/>
        </w:numPr>
        <w:tabs>
          <w:tab w:val="left" w:pos="720"/>
        </w:tabs>
        <w:jc w:val="both"/>
        <w:rPr>
          <w:rFonts w:ascii="Arial" w:eastAsia="Arial" w:hAnsi="Arial" w:cs="Arial"/>
          <w:sz w:val="24"/>
          <w:szCs w:val="24"/>
        </w:rPr>
      </w:pPr>
      <w:r>
        <w:rPr>
          <w:rFonts w:ascii="Arial" w:eastAsia="Arial" w:hAnsi="Arial" w:cs="Arial"/>
          <w:sz w:val="24"/>
          <w:szCs w:val="24"/>
        </w:rPr>
        <w:t>Prepared and equipped to take their responsibilities seriously</w:t>
      </w:r>
    </w:p>
    <w:p w:rsidR="0070685B" w:rsidRDefault="00E314AB">
      <w:pPr>
        <w:numPr>
          <w:ilvl w:val="0"/>
          <w:numId w:val="14"/>
        </w:numPr>
        <w:tabs>
          <w:tab w:val="left" w:pos="720"/>
        </w:tabs>
        <w:jc w:val="both"/>
        <w:rPr>
          <w:rFonts w:ascii="Arial" w:eastAsia="Arial" w:hAnsi="Arial" w:cs="Arial"/>
          <w:sz w:val="24"/>
          <w:szCs w:val="24"/>
        </w:rPr>
      </w:pPr>
      <w:r>
        <w:rPr>
          <w:rFonts w:ascii="Arial" w:eastAsia="Arial" w:hAnsi="Arial" w:cs="Arial"/>
          <w:sz w:val="24"/>
          <w:szCs w:val="24"/>
        </w:rPr>
        <w:t>Acknowledged by the lead professional in the schools and accountable to the Trust Board.</w:t>
      </w:r>
    </w:p>
    <w:p w:rsidR="0070685B" w:rsidRDefault="00E314AB">
      <w:pPr>
        <w:numPr>
          <w:ilvl w:val="0"/>
          <w:numId w:val="14"/>
        </w:numPr>
        <w:tabs>
          <w:tab w:val="left" w:pos="720"/>
        </w:tabs>
        <w:jc w:val="both"/>
        <w:rPr>
          <w:rFonts w:ascii="Arial" w:eastAsia="Arial" w:hAnsi="Arial" w:cs="Arial"/>
          <w:sz w:val="24"/>
          <w:szCs w:val="24"/>
        </w:rPr>
      </w:pPr>
      <w:r>
        <w:rPr>
          <w:rFonts w:ascii="Arial" w:eastAsia="Arial" w:hAnsi="Arial" w:cs="Arial"/>
          <w:sz w:val="24"/>
          <w:szCs w:val="24"/>
        </w:rPr>
        <w:t>Supported by the appropriate authorities in that task</w:t>
      </w:r>
    </w:p>
    <w:p w:rsidR="0070685B" w:rsidRDefault="00E314AB">
      <w:pPr>
        <w:numPr>
          <w:ilvl w:val="0"/>
          <w:numId w:val="14"/>
        </w:numPr>
        <w:tabs>
          <w:tab w:val="left" w:pos="720"/>
        </w:tabs>
        <w:jc w:val="both"/>
        <w:rPr>
          <w:rFonts w:ascii="Arial" w:eastAsia="Arial" w:hAnsi="Arial" w:cs="Arial"/>
          <w:sz w:val="24"/>
          <w:szCs w:val="24"/>
        </w:rPr>
      </w:pPr>
      <w:r>
        <w:rPr>
          <w:rFonts w:ascii="Arial" w:eastAsia="Arial" w:hAnsi="Arial" w:cs="Arial"/>
          <w:sz w:val="24"/>
          <w:szCs w:val="24"/>
        </w:rPr>
        <w:t>Willing and able to monitor and review their own performance</w:t>
      </w:r>
    </w:p>
    <w:p w:rsidR="0070685B" w:rsidRDefault="0070685B">
      <w:pPr>
        <w:rPr>
          <w:rFonts w:ascii="Arial" w:eastAsia="Arial" w:hAnsi="Arial" w:cs="Arial"/>
          <w:sz w:val="24"/>
          <w:szCs w:val="24"/>
        </w:rPr>
      </w:pPr>
    </w:p>
    <w:p w:rsidR="0070685B" w:rsidRPr="005C6A1B" w:rsidRDefault="00E314AB">
      <w:pPr>
        <w:rPr>
          <w:rFonts w:ascii="Arial" w:eastAsia="Arial" w:hAnsi="Arial" w:cs="Arial"/>
          <w:sz w:val="24"/>
          <w:szCs w:val="24"/>
        </w:rPr>
      </w:pPr>
      <w:r w:rsidRPr="005C6A1B">
        <w:rPr>
          <w:rFonts w:ascii="Arial" w:eastAsia="Arial" w:hAnsi="Arial" w:cs="Arial"/>
          <w:sz w:val="24"/>
          <w:szCs w:val="24"/>
        </w:rPr>
        <w:t>We would expect the core business of each LGB to be:</w:t>
      </w:r>
    </w:p>
    <w:p w:rsidR="0070685B" w:rsidRDefault="0070685B">
      <w:pPr>
        <w:rPr>
          <w:rFonts w:ascii="Arial" w:eastAsia="Arial" w:hAnsi="Arial" w:cs="Arial"/>
          <w:sz w:val="24"/>
          <w:szCs w:val="24"/>
          <w:highlight w:val="yellow"/>
        </w:rPr>
      </w:pPr>
    </w:p>
    <w:p w:rsidR="00FF08E9" w:rsidRDefault="005C6A1B" w:rsidP="00FF08E9">
      <w:pPr>
        <w:numPr>
          <w:ilvl w:val="0"/>
          <w:numId w:val="11"/>
        </w:numPr>
        <w:tabs>
          <w:tab w:val="left" w:pos="720"/>
        </w:tabs>
        <w:spacing w:line="273" w:lineRule="auto"/>
        <w:ind w:right="360"/>
        <w:jc w:val="both"/>
        <w:rPr>
          <w:rFonts w:ascii="Arial" w:eastAsia="Arial" w:hAnsi="Arial" w:cs="Arial"/>
          <w:sz w:val="24"/>
          <w:szCs w:val="24"/>
        </w:rPr>
      </w:pPr>
      <w:r w:rsidRPr="005C6A1B">
        <w:rPr>
          <w:rFonts w:ascii="Arial" w:eastAsia="Arial" w:hAnsi="Arial" w:cs="Arial"/>
          <w:sz w:val="24"/>
          <w:szCs w:val="24"/>
        </w:rPr>
        <w:t>LGB’s will approve the appointment of their Chairs, ensure that parents are elected to each LGB and will follow the structure and organisation as outlined within the KMAT Terms of Referen</w:t>
      </w:r>
      <w:r w:rsidR="00FF08E9">
        <w:rPr>
          <w:rFonts w:ascii="Arial" w:eastAsia="Arial" w:hAnsi="Arial" w:cs="Arial"/>
          <w:sz w:val="24"/>
          <w:szCs w:val="24"/>
        </w:rPr>
        <w:t>ce for Local Governing Bodies</w:t>
      </w:r>
    </w:p>
    <w:p w:rsidR="00FF08E9" w:rsidRDefault="00FF08E9" w:rsidP="00FF08E9">
      <w:pPr>
        <w:tabs>
          <w:tab w:val="left" w:pos="720"/>
        </w:tabs>
        <w:spacing w:line="273" w:lineRule="auto"/>
        <w:ind w:left="720" w:right="4575"/>
        <w:jc w:val="both"/>
        <w:rPr>
          <w:rFonts w:ascii="Arial" w:eastAsia="Arial" w:hAnsi="Arial" w:cs="Arial"/>
          <w:sz w:val="24"/>
          <w:szCs w:val="24"/>
        </w:rPr>
      </w:pPr>
    </w:p>
    <w:p w:rsidR="005C6A1B" w:rsidRPr="00FF08E9" w:rsidRDefault="005C6A1B" w:rsidP="00FF08E9">
      <w:pPr>
        <w:tabs>
          <w:tab w:val="left" w:pos="720"/>
        </w:tabs>
        <w:spacing w:line="273" w:lineRule="auto"/>
        <w:ind w:right="4575"/>
        <w:jc w:val="both"/>
        <w:rPr>
          <w:rFonts w:ascii="Arial" w:eastAsia="Arial" w:hAnsi="Arial" w:cs="Arial"/>
          <w:sz w:val="24"/>
          <w:szCs w:val="24"/>
        </w:rPr>
      </w:pPr>
      <w:r w:rsidRPr="00FF08E9">
        <w:rPr>
          <w:rFonts w:ascii="Arial" w:eastAsia="Arial" w:hAnsi="Arial" w:cs="Arial"/>
          <w:sz w:val="24"/>
          <w:szCs w:val="24"/>
        </w:rPr>
        <w:t>Responsibilities will include:</w:t>
      </w:r>
    </w:p>
    <w:p w:rsidR="005C6A1B" w:rsidRPr="005C6A1B" w:rsidRDefault="005C6A1B" w:rsidP="005C6A1B">
      <w:pPr>
        <w:numPr>
          <w:ilvl w:val="0"/>
          <w:numId w:val="11"/>
        </w:numPr>
        <w:tabs>
          <w:tab w:val="left" w:pos="720"/>
        </w:tabs>
        <w:spacing w:line="273" w:lineRule="auto"/>
        <w:ind w:right="4575"/>
        <w:jc w:val="both"/>
        <w:rPr>
          <w:rFonts w:ascii="Arial" w:eastAsia="Arial" w:hAnsi="Arial" w:cs="Arial"/>
          <w:sz w:val="24"/>
          <w:szCs w:val="24"/>
        </w:rPr>
      </w:pPr>
      <w:r w:rsidRPr="005C6A1B">
        <w:rPr>
          <w:rFonts w:ascii="Arial" w:eastAsia="Arial" w:hAnsi="Arial" w:cs="Arial"/>
          <w:sz w:val="24"/>
          <w:szCs w:val="24"/>
        </w:rPr>
        <w:t xml:space="preserve">Building an understanding of how the school is led and managed </w:t>
      </w:r>
    </w:p>
    <w:p w:rsidR="00FF08E9" w:rsidRDefault="00FF08E9" w:rsidP="00FF08E9">
      <w:pPr>
        <w:tabs>
          <w:tab w:val="left" w:pos="720"/>
        </w:tabs>
        <w:spacing w:line="273" w:lineRule="auto"/>
        <w:ind w:right="4575"/>
        <w:jc w:val="both"/>
        <w:rPr>
          <w:rFonts w:ascii="Arial" w:eastAsia="Arial" w:hAnsi="Arial" w:cs="Arial"/>
          <w:sz w:val="24"/>
          <w:szCs w:val="24"/>
        </w:rPr>
      </w:pPr>
    </w:p>
    <w:p w:rsidR="005C6A1B" w:rsidRPr="005C6A1B" w:rsidRDefault="005C6A1B" w:rsidP="00FF08E9">
      <w:pPr>
        <w:tabs>
          <w:tab w:val="left" w:pos="720"/>
        </w:tabs>
        <w:spacing w:line="273" w:lineRule="auto"/>
        <w:ind w:right="4575"/>
        <w:jc w:val="both"/>
        <w:rPr>
          <w:rFonts w:ascii="Arial" w:eastAsia="Arial" w:hAnsi="Arial" w:cs="Arial"/>
          <w:sz w:val="24"/>
          <w:szCs w:val="24"/>
        </w:rPr>
      </w:pPr>
      <w:r w:rsidRPr="005C6A1B">
        <w:rPr>
          <w:rFonts w:ascii="Arial" w:eastAsia="Arial" w:hAnsi="Arial" w:cs="Arial"/>
          <w:sz w:val="24"/>
          <w:szCs w:val="24"/>
        </w:rPr>
        <w:t>Monitoring whether the school is:</w:t>
      </w:r>
    </w:p>
    <w:p w:rsidR="005C6A1B" w:rsidRPr="00FF08E9" w:rsidRDefault="005C6A1B" w:rsidP="00FF08E9">
      <w:pPr>
        <w:pStyle w:val="ListParagraph"/>
        <w:numPr>
          <w:ilvl w:val="0"/>
          <w:numId w:val="16"/>
        </w:numPr>
        <w:tabs>
          <w:tab w:val="left" w:pos="720"/>
        </w:tabs>
        <w:spacing w:line="273" w:lineRule="auto"/>
        <w:jc w:val="both"/>
        <w:rPr>
          <w:rFonts w:ascii="Arial" w:eastAsia="Arial" w:hAnsi="Arial" w:cs="Arial"/>
          <w:sz w:val="24"/>
          <w:szCs w:val="24"/>
        </w:rPr>
      </w:pPr>
      <w:r w:rsidRPr="00FF08E9">
        <w:rPr>
          <w:rFonts w:ascii="Arial" w:eastAsia="Arial" w:hAnsi="Arial" w:cs="Arial"/>
          <w:sz w:val="24"/>
          <w:szCs w:val="24"/>
        </w:rPr>
        <w:t>Working within agreed KMAT policies</w:t>
      </w:r>
    </w:p>
    <w:p w:rsidR="005C6A1B" w:rsidRPr="00FF08E9" w:rsidRDefault="005C6A1B" w:rsidP="00FF08E9">
      <w:pPr>
        <w:pStyle w:val="ListParagraph"/>
        <w:numPr>
          <w:ilvl w:val="0"/>
          <w:numId w:val="16"/>
        </w:numPr>
        <w:tabs>
          <w:tab w:val="left" w:pos="720"/>
        </w:tabs>
        <w:spacing w:line="273" w:lineRule="auto"/>
        <w:jc w:val="both"/>
        <w:rPr>
          <w:rFonts w:ascii="Arial" w:eastAsia="Arial" w:hAnsi="Arial" w:cs="Arial"/>
          <w:sz w:val="24"/>
          <w:szCs w:val="24"/>
        </w:rPr>
      </w:pPr>
      <w:r w:rsidRPr="00FF08E9">
        <w:rPr>
          <w:rFonts w:ascii="Arial" w:eastAsia="Arial" w:hAnsi="Arial" w:cs="Arial"/>
          <w:sz w:val="24"/>
          <w:szCs w:val="24"/>
        </w:rPr>
        <w:t>Ensure local policies are in place, up to date and followed</w:t>
      </w:r>
    </w:p>
    <w:p w:rsidR="00FF08E9" w:rsidRPr="00FF08E9" w:rsidRDefault="005C6A1B" w:rsidP="00FF08E9">
      <w:pPr>
        <w:pStyle w:val="ListParagraph"/>
        <w:numPr>
          <w:ilvl w:val="0"/>
          <w:numId w:val="16"/>
        </w:numPr>
        <w:tabs>
          <w:tab w:val="left" w:pos="720"/>
        </w:tabs>
        <w:spacing w:line="273" w:lineRule="auto"/>
        <w:jc w:val="both"/>
        <w:rPr>
          <w:rFonts w:ascii="Arial" w:eastAsia="Arial" w:hAnsi="Arial" w:cs="Arial"/>
          <w:sz w:val="24"/>
          <w:szCs w:val="24"/>
        </w:rPr>
      </w:pPr>
      <w:r w:rsidRPr="00FF08E9">
        <w:rPr>
          <w:rFonts w:ascii="Arial" w:eastAsia="Arial" w:hAnsi="Arial" w:cs="Arial"/>
          <w:sz w:val="24"/>
          <w:szCs w:val="24"/>
        </w:rPr>
        <w:t>Is meeting the agreed targets</w:t>
      </w:r>
    </w:p>
    <w:p w:rsidR="005C6A1B" w:rsidRPr="00FF08E9" w:rsidRDefault="005C6A1B" w:rsidP="00FF08E9">
      <w:pPr>
        <w:pStyle w:val="ListParagraph"/>
        <w:numPr>
          <w:ilvl w:val="0"/>
          <w:numId w:val="16"/>
        </w:numPr>
        <w:tabs>
          <w:tab w:val="left" w:pos="720"/>
        </w:tabs>
        <w:spacing w:line="273" w:lineRule="auto"/>
        <w:jc w:val="both"/>
        <w:rPr>
          <w:rFonts w:ascii="Arial" w:eastAsia="Arial" w:hAnsi="Arial" w:cs="Arial"/>
          <w:sz w:val="24"/>
          <w:szCs w:val="24"/>
        </w:rPr>
      </w:pPr>
      <w:r w:rsidRPr="00FF08E9">
        <w:rPr>
          <w:rFonts w:ascii="Arial" w:eastAsia="Arial" w:hAnsi="Arial" w:cs="Arial"/>
          <w:sz w:val="24"/>
          <w:szCs w:val="24"/>
        </w:rPr>
        <w:t>Monitor that the school website  complies with stat</w:t>
      </w:r>
      <w:r w:rsidR="00FF08E9" w:rsidRPr="00FF08E9">
        <w:rPr>
          <w:rFonts w:ascii="Arial" w:eastAsia="Arial" w:hAnsi="Arial" w:cs="Arial"/>
          <w:sz w:val="24"/>
          <w:szCs w:val="24"/>
        </w:rPr>
        <w:t xml:space="preserve">utory and KMAT requirements, is </w:t>
      </w:r>
      <w:r w:rsidRPr="00FF08E9">
        <w:rPr>
          <w:rFonts w:ascii="Arial" w:eastAsia="Arial" w:hAnsi="Arial" w:cs="Arial"/>
          <w:sz w:val="24"/>
          <w:szCs w:val="24"/>
        </w:rPr>
        <w:t>clear, informative and promotes the school</w:t>
      </w:r>
    </w:p>
    <w:p w:rsidR="005C6A1B" w:rsidRPr="00FF08E9" w:rsidRDefault="005C6A1B" w:rsidP="00FF08E9">
      <w:pPr>
        <w:pStyle w:val="ListParagraph"/>
        <w:numPr>
          <w:ilvl w:val="0"/>
          <w:numId w:val="16"/>
        </w:numPr>
        <w:tabs>
          <w:tab w:val="left" w:pos="720"/>
        </w:tabs>
        <w:spacing w:line="273" w:lineRule="auto"/>
        <w:jc w:val="both"/>
        <w:rPr>
          <w:rFonts w:ascii="Arial" w:eastAsia="Arial" w:hAnsi="Arial" w:cs="Arial"/>
          <w:sz w:val="24"/>
          <w:szCs w:val="24"/>
        </w:rPr>
      </w:pPr>
      <w:r w:rsidRPr="00FF08E9">
        <w:rPr>
          <w:rFonts w:ascii="Arial" w:eastAsia="Arial" w:hAnsi="Arial" w:cs="Arial"/>
          <w:sz w:val="24"/>
          <w:szCs w:val="24"/>
        </w:rPr>
        <w:t>Monitors and reports that KMAT safeguarding procedures and training are in place</w:t>
      </w:r>
    </w:p>
    <w:p w:rsidR="005C6A1B" w:rsidRPr="00FF08E9" w:rsidRDefault="005C6A1B" w:rsidP="00FF08E9">
      <w:pPr>
        <w:pStyle w:val="ListParagraph"/>
        <w:numPr>
          <w:ilvl w:val="0"/>
          <w:numId w:val="16"/>
        </w:numPr>
        <w:tabs>
          <w:tab w:val="left" w:pos="720"/>
        </w:tabs>
        <w:spacing w:line="273" w:lineRule="auto"/>
        <w:jc w:val="both"/>
        <w:rPr>
          <w:rFonts w:ascii="Arial" w:eastAsia="Arial" w:hAnsi="Arial" w:cs="Arial"/>
          <w:sz w:val="24"/>
          <w:szCs w:val="24"/>
        </w:rPr>
      </w:pPr>
      <w:r w:rsidRPr="00FF08E9">
        <w:rPr>
          <w:rFonts w:ascii="Arial" w:eastAsia="Arial" w:hAnsi="Arial" w:cs="Arial"/>
          <w:sz w:val="24"/>
          <w:szCs w:val="24"/>
        </w:rPr>
        <w:t>Monitors and reports that staff and pupil wellbeing is a high priority</w:t>
      </w:r>
    </w:p>
    <w:p w:rsidR="005C6A1B" w:rsidRPr="00FF08E9" w:rsidRDefault="005C6A1B" w:rsidP="00FF08E9">
      <w:pPr>
        <w:pStyle w:val="ListParagraph"/>
        <w:numPr>
          <w:ilvl w:val="0"/>
          <w:numId w:val="16"/>
        </w:numPr>
        <w:tabs>
          <w:tab w:val="left" w:pos="720"/>
        </w:tabs>
        <w:spacing w:line="273" w:lineRule="auto"/>
        <w:jc w:val="both"/>
        <w:rPr>
          <w:rFonts w:ascii="Arial" w:eastAsia="Arial" w:hAnsi="Arial" w:cs="Arial"/>
          <w:sz w:val="24"/>
          <w:szCs w:val="24"/>
        </w:rPr>
      </w:pPr>
      <w:r w:rsidRPr="00FF08E9">
        <w:rPr>
          <w:rFonts w:ascii="Arial" w:eastAsia="Arial" w:hAnsi="Arial" w:cs="Arial"/>
          <w:sz w:val="24"/>
          <w:szCs w:val="24"/>
        </w:rPr>
        <w:t>Monitors and reports that the KMAT Health and Safety procedures and training are in place and followed</w:t>
      </w:r>
    </w:p>
    <w:p w:rsidR="005C6A1B" w:rsidRPr="00FF08E9" w:rsidRDefault="005C6A1B" w:rsidP="00FF08E9">
      <w:pPr>
        <w:pStyle w:val="ListParagraph"/>
        <w:numPr>
          <w:ilvl w:val="0"/>
          <w:numId w:val="16"/>
        </w:numPr>
        <w:tabs>
          <w:tab w:val="left" w:pos="720"/>
        </w:tabs>
        <w:spacing w:line="273" w:lineRule="auto"/>
        <w:jc w:val="both"/>
        <w:rPr>
          <w:rFonts w:ascii="Arial" w:eastAsia="Arial" w:hAnsi="Arial" w:cs="Arial"/>
          <w:sz w:val="24"/>
          <w:szCs w:val="24"/>
        </w:rPr>
      </w:pPr>
      <w:r w:rsidRPr="00FF08E9">
        <w:rPr>
          <w:rFonts w:ascii="Arial" w:eastAsia="Arial" w:hAnsi="Arial" w:cs="Arial"/>
          <w:sz w:val="24"/>
          <w:szCs w:val="24"/>
        </w:rPr>
        <w:t>Monitor that the school building is safe and well managed</w:t>
      </w:r>
    </w:p>
    <w:p w:rsidR="005C6A1B" w:rsidRPr="00FF08E9" w:rsidRDefault="005C6A1B" w:rsidP="00FF08E9">
      <w:pPr>
        <w:pStyle w:val="ListParagraph"/>
        <w:numPr>
          <w:ilvl w:val="0"/>
          <w:numId w:val="16"/>
        </w:numPr>
        <w:tabs>
          <w:tab w:val="left" w:pos="720"/>
        </w:tabs>
        <w:spacing w:line="273" w:lineRule="auto"/>
        <w:jc w:val="both"/>
        <w:rPr>
          <w:rFonts w:ascii="Arial" w:eastAsia="Arial" w:hAnsi="Arial" w:cs="Arial"/>
          <w:sz w:val="24"/>
          <w:szCs w:val="24"/>
        </w:rPr>
      </w:pPr>
      <w:r w:rsidRPr="00FF08E9">
        <w:rPr>
          <w:rFonts w:ascii="Arial" w:eastAsia="Arial" w:hAnsi="Arial" w:cs="Arial"/>
          <w:sz w:val="24"/>
          <w:szCs w:val="24"/>
        </w:rPr>
        <w:t>Monitor that the school has a broad and balanced curriculum and meets national and local requirements</w:t>
      </w:r>
    </w:p>
    <w:p w:rsidR="005C6A1B" w:rsidRPr="00FF08E9" w:rsidRDefault="005C6A1B" w:rsidP="00FF08E9">
      <w:pPr>
        <w:pStyle w:val="ListParagraph"/>
        <w:numPr>
          <w:ilvl w:val="0"/>
          <w:numId w:val="16"/>
        </w:numPr>
        <w:tabs>
          <w:tab w:val="left" w:pos="720"/>
        </w:tabs>
        <w:spacing w:line="273" w:lineRule="auto"/>
        <w:jc w:val="both"/>
        <w:rPr>
          <w:rFonts w:ascii="Arial" w:eastAsia="Arial" w:hAnsi="Arial" w:cs="Arial"/>
          <w:sz w:val="24"/>
          <w:szCs w:val="24"/>
        </w:rPr>
      </w:pPr>
      <w:r w:rsidRPr="00FF08E9">
        <w:rPr>
          <w:rFonts w:ascii="Arial" w:eastAsia="Arial" w:hAnsi="Arial" w:cs="Arial"/>
          <w:sz w:val="24"/>
          <w:szCs w:val="24"/>
        </w:rPr>
        <w:t>Monitoring that its finances and resources are within the budget set and agreed by the Trust Board</w:t>
      </w:r>
    </w:p>
    <w:p w:rsidR="005C6A1B" w:rsidRPr="00FF08E9" w:rsidRDefault="005C6A1B" w:rsidP="00FF08E9">
      <w:pPr>
        <w:pStyle w:val="ListParagraph"/>
        <w:numPr>
          <w:ilvl w:val="0"/>
          <w:numId w:val="16"/>
        </w:numPr>
        <w:tabs>
          <w:tab w:val="left" w:pos="720"/>
        </w:tabs>
        <w:spacing w:line="273" w:lineRule="auto"/>
        <w:jc w:val="both"/>
        <w:rPr>
          <w:rFonts w:ascii="Arial" w:eastAsia="Arial" w:hAnsi="Arial" w:cs="Arial"/>
          <w:sz w:val="24"/>
          <w:szCs w:val="24"/>
        </w:rPr>
      </w:pPr>
      <w:r w:rsidRPr="00FF08E9">
        <w:rPr>
          <w:rFonts w:ascii="Arial" w:eastAsia="Arial" w:hAnsi="Arial" w:cs="Arial"/>
          <w:sz w:val="24"/>
          <w:szCs w:val="24"/>
        </w:rPr>
        <w:lastRenderedPageBreak/>
        <w:t>Engaging with stakeholders</w:t>
      </w:r>
    </w:p>
    <w:p w:rsidR="005C6A1B" w:rsidRPr="00FF08E9" w:rsidRDefault="005C6A1B" w:rsidP="00FF08E9">
      <w:pPr>
        <w:pStyle w:val="ListParagraph"/>
        <w:numPr>
          <w:ilvl w:val="0"/>
          <w:numId w:val="16"/>
        </w:numPr>
        <w:tabs>
          <w:tab w:val="left" w:pos="720"/>
        </w:tabs>
        <w:spacing w:line="273" w:lineRule="auto"/>
        <w:jc w:val="both"/>
        <w:rPr>
          <w:rFonts w:ascii="Arial" w:eastAsia="Arial" w:hAnsi="Arial" w:cs="Arial"/>
          <w:sz w:val="24"/>
          <w:szCs w:val="24"/>
        </w:rPr>
      </w:pPr>
      <w:r w:rsidRPr="00FF08E9">
        <w:rPr>
          <w:rFonts w:ascii="Arial" w:eastAsia="Arial" w:hAnsi="Arial" w:cs="Arial"/>
          <w:sz w:val="24"/>
          <w:szCs w:val="24"/>
        </w:rPr>
        <w:t>In the case of Church Schools – demonstrating Christian distinctiveness and working with the agreed policies and principles of the Church of England and Diocese of Bath and Wells</w:t>
      </w:r>
    </w:p>
    <w:p w:rsidR="005C6A1B" w:rsidRPr="00FF08E9" w:rsidRDefault="005C6A1B" w:rsidP="00FF08E9">
      <w:pPr>
        <w:pStyle w:val="ListParagraph"/>
        <w:numPr>
          <w:ilvl w:val="0"/>
          <w:numId w:val="16"/>
        </w:numPr>
        <w:tabs>
          <w:tab w:val="left" w:pos="720"/>
        </w:tabs>
        <w:spacing w:line="273" w:lineRule="auto"/>
        <w:jc w:val="both"/>
        <w:rPr>
          <w:rFonts w:ascii="Arial" w:eastAsia="Arial" w:hAnsi="Arial" w:cs="Arial"/>
          <w:sz w:val="24"/>
          <w:szCs w:val="24"/>
        </w:rPr>
      </w:pPr>
      <w:r w:rsidRPr="00FF08E9">
        <w:rPr>
          <w:rFonts w:ascii="Arial" w:eastAsia="Arial" w:hAnsi="Arial" w:cs="Arial"/>
          <w:sz w:val="24"/>
          <w:szCs w:val="24"/>
        </w:rPr>
        <w:t>Form a panel to review complaints and exclusions</w:t>
      </w:r>
    </w:p>
    <w:p w:rsidR="005C6A1B" w:rsidRPr="00FF08E9" w:rsidRDefault="005C6A1B" w:rsidP="00FF08E9">
      <w:pPr>
        <w:pStyle w:val="ListParagraph"/>
        <w:numPr>
          <w:ilvl w:val="0"/>
          <w:numId w:val="16"/>
        </w:numPr>
        <w:tabs>
          <w:tab w:val="left" w:pos="720"/>
        </w:tabs>
        <w:spacing w:line="273" w:lineRule="auto"/>
        <w:jc w:val="both"/>
        <w:rPr>
          <w:rFonts w:ascii="Arial" w:eastAsia="Arial" w:hAnsi="Arial" w:cs="Arial"/>
          <w:sz w:val="24"/>
          <w:szCs w:val="24"/>
        </w:rPr>
      </w:pPr>
      <w:r w:rsidRPr="00FF08E9">
        <w:rPr>
          <w:rFonts w:ascii="Arial" w:eastAsia="Arial" w:hAnsi="Arial" w:cs="Arial"/>
          <w:sz w:val="24"/>
          <w:szCs w:val="24"/>
        </w:rPr>
        <w:t>Support the recruitment process</w:t>
      </w:r>
    </w:p>
    <w:p w:rsidR="005C6A1B" w:rsidRPr="00FF08E9" w:rsidRDefault="005C6A1B" w:rsidP="00FF08E9">
      <w:pPr>
        <w:pStyle w:val="ListParagraph"/>
        <w:numPr>
          <w:ilvl w:val="0"/>
          <w:numId w:val="16"/>
        </w:numPr>
        <w:tabs>
          <w:tab w:val="left" w:pos="720"/>
        </w:tabs>
        <w:spacing w:line="273" w:lineRule="auto"/>
        <w:jc w:val="both"/>
        <w:rPr>
          <w:rFonts w:ascii="Arial" w:eastAsia="Arial" w:hAnsi="Arial" w:cs="Arial"/>
          <w:sz w:val="24"/>
          <w:szCs w:val="24"/>
        </w:rPr>
      </w:pPr>
      <w:r w:rsidRPr="00FF08E9">
        <w:rPr>
          <w:rFonts w:ascii="Arial" w:eastAsia="Arial" w:hAnsi="Arial" w:cs="Arial"/>
          <w:sz w:val="24"/>
          <w:szCs w:val="24"/>
        </w:rPr>
        <w:t>Providing a representative to advise the CEO as part of the Headteacher/Executive Headteacher appraisal process</w:t>
      </w:r>
    </w:p>
    <w:p w:rsidR="005C6A1B" w:rsidRPr="00FF08E9" w:rsidRDefault="005C6A1B" w:rsidP="00FF08E9">
      <w:pPr>
        <w:pStyle w:val="ListParagraph"/>
        <w:numPr>
          <w:ilvl w:val="0"/>
          <w:numId w:val="16"/>
        </w:numPr>
        <w:tabs>
          <w:tab w:val="left" w:pos="720"/>
        </w:tabs>
        <w:spacing w:line="273" w:lineRule="auto"/>
        <w:jc w:val="both"/>
        <w:rPr>
          <w:rFonts w:ascii="Arial" w:eastAsia="Arial" w:hAnsi="Arial" w:cs="Arial"/>
          <w:sz w:val="24"/>
          <w:szCs w:val="24"/>
        </w:rPr>
      </w:pPr>
      <w:r w:rsidRPr="00FF08E9">
        <w:rPr>
          <w:rFonts w:ascii="Arial" w:eastAsia="Arial" w:hAnsi="Arial" w:cs="Arial"/>
          <w:sz w:val="24"/>
          <w:szCs w:val="24"/>
        </w:rPr>
        <w:t>Monitors that the school has suitable and sufficient staffing</w:t>
      </w:r>
    </w:p>
    <w:p w:rsidR="005C6A1B" w:rsidRPr="00FF08E9" w:rsidRDefault="005C6A1B" w:rsidP="00FF08E9">
      <w:pPr>
        <w:pStyle w:val="ListParagraph"/>
        <w:numPr>
          <w:ilvl w:val="0"/>
          <w:numId w:val="16"/>
        </w:numPr>
        <w:tabs>
          <w:tab w:val="left" w:pos="720"/>
        </w:tabs>
        <w:spacing w:line="273" w:lineRule="auto"/>
        <w:jc w:val="both"/>
        <w:rPr>
          <w:rFonts w:ascii="Arial" w:eastAsia="Arial" w:hAnsi="Arial" w:cs="Arial"/>
          <w:sz w:val="24"/>
          <w:szCs w:val="24"/>
        </w:rPr>
      </w:pPr>
      <w:r w:rsidRPr="00FF08E9">
        <w:rPr>
          <w:rFonts w:ascii="Arial" w:eastAsia="Arial" w:hAnsi="Arial" w:cs="Arial"/>
          <w:sz w:val="24"/>
          <w:szCs w:val="24"/>
        </w:rPr>
        <w:t>Reporting to the Board through the Governor representative attending HAC</w:t>
      </w:r>
    </w:p>
    <w:p w:rsidR="0070685B" w:rsidRDefault="0070685B">
      <w:pPr>
        <w:tabs>
          <w:tab w:val="left" w:pos="720"/>
        </w:tabs>
        <w:spacing w:line="273" w:lineRule="auto"/>
        <w:ind w:left="720" w:right="4575"/>
        <w:jc w:val="both"/>
        <w:rPr>
          <w:rFonts w:ascii="Arial" w:eastAsia="Arial" w:hAnsi="Arial" w:cs="Arial"/>
          <w:sz w:val="24"/>
          <w:szCs w:val="24"/>
          <w:highlight w:val="yellow"/>
        </w:rPr>
      </w:pPr>
    </w:p>
    <w:p w:rsidR="0070685B" w:rsidRDefault="00E314AB" w:rsidP="00FF08E9">
      <w:pPr>
        <w:tabs>
          <w:tab w:val="left" w:pos="720"/>
        </w:tabs>
        <w:spacing w:line="273" w:lineRule="auto"/>
        <w:ind w:left="720" w:right="720"/>
        <w:jc w:val="both"/>
        <w:rPr>
          <w:rFonts w:ascii="Arial" w:eastAsia="Arial" w:hAnsi="Arial" w:cs="Arial"/>
          <w:b/>
          <w:i/>
          <w:sz w:val="24"/>
          <w:szCs w:val="24"/>
        </w:rPr>
      </w:pPr>
      <w:r>
        <w:rPr>
          <w:rFonts w:ascii="Arial" w:eastAsia="Arial" w:hAnsi="Arial" w:cs="Arial"/>
          <w:b/>
          <w:i/>
          <w:sz w:val="24"/>
          <w:szCs w:val="24"/>
        </w:rPr>
        <w:t>Full details are included within the Scheme of Delegation and Local Governing Body Terms of Reference.</w:t>
      </w:r>
    </w:p>
    <w:p w:rsidR="0070685B" w:rsidRDefault="0070685B">
      <w:pPr>
        <w:tabs>
          <w:tab w:val="left" w:pos="720"/>
        </w:tabs>
        <w:spacing w:line="273" w:lineRule="auto"/>
        <w:ind w:right="4575"/>
        <w:jc w:val="both"/>
        <w:rPr>
          <w:rFonts w:ascii="Arial" w:eastAsia="Arial" w:hAnsi="Arial" w:cs="Arial"/>
          <w:b/>
          <w:color w:val="0070C0"/>
          <w:sz w:val="28"/>
          <w:szCs w:val="28"/>
          <w:u w:val="single"/>
        </w:rPr>
      </w:pPr>
    </w:p>
    <w:p w:rsidR="0070685B" w:rsidRDefault="0070685B">
      <w:pPr>
        <w:tabs>
          <w:tab w:val="left" w:pos="720"/>
        </w:tabs>
        <w:spacing w:line="273" w:lineRule="auto"/>
        <w:ind w:right="4575"/>
        <w:jc w:val="both"/>
        <w:rPr>
          <w:rFonts w:ascii="Arial" w:eastAsia="Arial" w:hAnsi="Arial" w:cs="Arial"/>
          <w:b/>
          <w:color w:val="0070C0"/>
          <w:sz w:val="28"/>
          <w:szCs w:val="28"/>
          <w:u w:val="single"/>
        </w:rPr>
      </w:pPr>
    </w:p>
    <w:p w:rsidR="0070685B" w:rsidRDefault="00E314AB">
      <w:pPr>
        <w:tabs>
          <w:tab w:val="left" w:pos="720"/>
        </w:tabs>
        <w:spacing w:line="273" w:lineRule="auto"/>
        <w:ind w:right="4575"/>
        <w:jc w:val="both"/>
        <w:rPr>
          <w:rFonts w:ascii="Century Gothic" w:eastAsia="Century Gothic" w:hAnsi="Century Gothic" w:cs="Century Gothic"/>
          <w:color w:val="1CADE4"/>
          <w:sz w:val="36"/>
          <w:szCs w:val="36"/>
        </w:rPr>
      </w:pPr>
      <w:r>
        <w:rPr>
          <w:rFonts w:ascii="Arial" w:eastAsia="Arial" w:hAnsi="Arial" w:cs="Arial"/>
          <w:b/>
          <w:color w:val="0070C0"/>
          <w:sz w:val="28"/>
          <w:szCs w:val="28"/>
          <w:u w:val="single"/>
        </w:rPr>
        <w:t>ACCOUNTABILITY</w:t>
      </w:r>
    </w:p>
    <w:p w:rsidR="0070685B" w:rsidRDefault="00E314AB">
      <w:pPr>
        <w:spacing w:after="16"/>
        <w:jc w:val="both"/>
        <w:rPr>
          <w:rFonts w:ascii="Arial" w:eastAsia="Arial" w:hAnsi="Arial" w:cs="Arial"/>
          <w:sz w:val="24"/>
          <w:szCs w:val="24"/>
        </w:rPr>
      </w:pPr>
      <w:r>
        <w:rPr>
          <w:rFonts w:ascii="Arial" w:eastAsia="Arial" w:hAnsi="Arial" w:cs="Arial"/>
          <w:sz w:val="24"/>
          <w:szCs w:val="24"/>
        </w:rPr>
        <w:t xml:space="preserve">The Board of Trustees delegates responsibility for delivery of the vision and strategy to the CEO. The MAT Trustees Board holds the CEO to account for the performance of the Trust, including the performance of the academies within the Trust.  The CEO in turn holds other MAT Centralised staff and Headteachers to account by line managing them. </w:t>
      </w:r>
    </w:p>
    <w:p w:rsidR="0070685B" w:rsidRDefault="0070685B">
      <w:pPr>
        <w:spacing w:after="16"/>
        <w:jc w:val="both"/>
        <w:rPr>
          <w:rFonts w:ascii="Arial" w:eastAsia="Arial" w:hAnsi="Arial" w:cs="Arial"/>
          <w:sz w:val="24"/>
          <w:szCs w:val="24"/>
        </w:rPr>
      </w:pPr>
    </w:p>
    <w:p w:rsidR="0070685B" w:rsidRDefault="00E314AB">
      <w:pPr>
        <w:spacing w:after="16"/>
        <w:rPr>
          <w:rFonts w:ascii="Arial" w:eastAsia="Arial" w:hAnsi="Arial" w:cs="Arial"/>
          <w:sz w:val="24"/>
          <w:szCs w:val="24"/>
        </w:rPr>
      </w:pPr>
      <w:r>
        <w:rPr>
          <w:rFonts w:ascii="Arial" w:eastAsia="Arial" w:hAnsi="Arial" w:cs="Arial"/>
          <w:sz w:val="24"/>
          <w:szCs w:val="24"/>
        </w:rPr>
        <w:t>The Scheme of Delegation also includes delegation to the CEO and Academy Headteachers as well as to the committees of the Board of Trustees.  The Board cannot delegate its responsibility or accountability, but delegates some of the detailed scrutiny, oversight and decision-making.</w:t>
      </w:r>
    </w:p>
    <w:p w:rsidR="0070685B" w:rsidRDefault="0070685B">
      <w:pPr>
        <w:shd w:val="clear" w:color="auto" w:fill="FFFFFF"/>
        <w:spacing w:after="16"/>
        <w:jc w:val="both"/>
        <w:rPr>
          <w:rFonts w:ascii="Arial" w:eastAsia="Arial" w:hAnsi="Arial" w:cs="Arial"/>
          <w:sz w:val="24"/>
          <w:szCs w:val="24"/>
        </w:rPr>
      </w:pPr>
    </w:p>
    <w:p w:rsidR="0070685B" w:rsidRDefault="00E314AB">
      <w:pPr>
        <w:shd w:val="clear" w:color="auto" w:fill="FFFFFF"/>
        <w:spacing w:after="16"/>
        <w:jc w:val="both"/>
        <w:rPr>
          <w:rFonts w:ascii="Arial" w:eastAsia="Arial" w:hAnsi="Arial" w:cs="Arial"/>
          <w:sz w:val="24"/>
          <w:szCs w:val="24"/>
        </w:rPr>
      </w:pPr>
      <w:r>
        <w:rPr>
          <w:rFonts w:ascii="Arial" w:eastAsia="Arial" w:hAnsi="Arial" w:cs="Arial"/>
          <w:sz w:val="24"/>
          <w:szCs w:val="24"/>
        </w:rPr>
        <w:t xml:space="preserve">As the CEO is accountable to the Board for the performance of the Trust as a whole, the CEO will report to the Board on the performance of the Trust including on the performance of the Trust’s schools, although this may be supplemented by monitoring reports from the LGBs.  </w:t>
      </w:r>
    </w:p>
    <w:p w:rsidR="0070685B" w:rsidRDefault="0070685B">
      <w:pPr>
        <w:spacing w:after="16"/>
        <w:jc w:val="both"/>
        <w:rPr>
          <w:rFonts w:ascii="Arial" w:eastAsia="Arial" w:hAnsi="Arial" w:cs="Arial"/>
          <w:sz w:val="24"/>
          <w:szCs w:val="24"/>
        </w:rPr>
      </w:pPr>
    </w:p>
    <w:p w:rsidR="0070685B" w:rsidRDefault="00E314AB">
      <w:pPr>
        <w:shd w:val="clear" w:color="auto" w:fill="FFFFFF"/>
        <w:spacing w:after="16"/>
        <w:jc w:val="both"/>
        <w:rPr>
          <w:rFonts w:ascii="Arial" w:eastAsia="Arial" w:hAnsi="Arial" w:cs="Arial"/>
          <w:sz w:val="24"/>
          <w:szCs w:val="24"/>
        </w:rPr>
      </w:pPr>
      <w:r>
        <w:rPr>
          <w:rFonts w:ascii="Arial" w:eastAsia="Arial" w:hAnsi="Arial" w:cs="Arial"/>
          <w:sz w:val="24"/>
          <w:szCs w:val="24"/>
        </w:rPr>
        <w:t>The Trust Board determines on a case by case basis whether to delegate some day to day decision making, actions and monitoring concerning the performance of each academy to the Local Governing Body. (LGB).</w:t>
      </w:r>
    </w:p>
    <w:p w:rsidR="0070685B" w:rsidRDefault="0070685B">
      <w:pPr>
        <w:shd w:val="clear" w:color="auto" w:fill="FFFFFF"/>
        <w:spacing w:after="16"/>
        <w:jc w:val="both"/>
        <w:rPr>
          <w:rFonts w:ascii="Arial" w:eastAsia="Arial" w:hAnsi="Arial" w:cs="Arial"/>
          <w:sz w:val="24"/>
          <w:szCs w:val="24"/>
        </w:rPr>
      </w:pPr>
    </w:p>
    <w:p w:rsidR="0070685B" w:rsidRDefault="00E314AB">
      <w:pPr>
        <w:shd w:val="clear" w:color="auto" w:fill="FFFFFF"/>
        <w:spacing w:after="16"/>
        <w:jc w:val="both"/>
        <w:rPr>
          <w:rFonts w:ascii="Arial" w:eastAsia="Arial" w:hAnsi="Arial" w:cs="Arial"/>
          <w:sz w:val="24"/>
          <w:szCs w:val="24"/>
        </w:rPr>
      </w:pPr>
      <w:r>
        <w:rPr>
          <w:rFonts w:ascii="Arial" w:eastAsia="Arial" w:hAnsi="Arial" w:cs="Arial"/>
          <w:sz w:val="24"/>
          <w:szCs w:val="24"/>
        </w:rPr>
        <w:t xml:space="preserve">Factors which may influence the decision to delegate include: </w:t>
      </w:r>
    </w:p>
    <w:p w:rsidR="0070685B" w:rsidRDefault="00E314AB">
      <w:pPr>
        <w:numPr>
          <w:ilvl w:val="0"/>
          <w:numId w:val="9"/>
        </w:numPr>
        <w:pBdr>
          <w:top w:val="nil"/>
          <w:left w:val="nil"/>
          <w:bottom w:val="nil"/>
          <w:right w:val="nil"/>
          <w:between w:val="nil"/>
        </w:pBdr>
        <w:jc w:val="both"/>
        <w:rPr>
          <w:color w:val="000000"/>
          <w:sz w:val="24"/>
          <w:szCs w:val="24"/>
        </w:rPr>
      </w:pPr>
      <w:r>
        <w:rPr>
          <w:rFonts w:ascii="Arial" w:eastAsia="Arial" w:hAnsi="Arial" w:cs="Arial"/>
          <w:color w:val="000000"/>
          <w:sz w:val="24"/>
          <w:szCs w:val="24"/>
        </w:rPr>
        <w:t xml:space="preserve">School performance </w:t>
      </w:r>
    </w:p>
    <w:p w:rsidR="0070685B" w:rsidRDefault="00E314AB">
      <w:pPr>
        <w:numPr>
          <w:ilvl w:val="0"/>
          <w:numId w:val="9"/>
        </w:numPr>
        <w:pBdr>
          <w:top w:val="nil"/>
          <w:left w:val="nil"/>
          <w:bottom w:val="nil"/>
          <w:right w:val="nil"/>
          <w:between w:val="nil"/>
        </w:pBdr>
        <w:jc w:val="both"/>
        <w:rPr>
          <w:color w:val="000000"/>
          <w:sz w:val="24"/>
          <w:szCs w:val="24"/>
        </w:rPr>
      </w:pPr>
      <w:r>
        <w:rPr>
          <w:rFonts w:ascii="Arial" w:eastAsia="Arial" w:hAnsi="Arial" w:cs="Arial"/>
          <w:color w:val="000000"/>
          <w:sz w:val="24"/>
          <w:szCs w:val="24"/>
        </w:rPr>
        <w:t xml:space="preserve">A recent Ofsted report </w:t>
      </w:r>
    </w:p>
    <w:p w:rsidR="0070685B" w:rsidRDefault="00E314AB">
      <w:pPr>
        <w:numPr>
          <w:ilvl w:val="0"/>
          <w:numId w:val="9"/>
        </w:numPr>
        <w:pBdr>
          <w:top w:val="nil"/>
          <w:left w:val="nil"/>
          <w:bottom w:val="nil"/>
          <w:right w:val="nil"/>
          <w:between w:val="nil"/>
        </w:pBdr>
        <w:jc w:val="both"/>
        <w:rPr>
          <w:color w:val="000000"/>
          <w:sz w:val="24"/>
          <w:szCs w:val="24"/>
        </w:rPr>
      </w:pPr>
      <w:r>
        <w:rPr>
          <w:rFonts w:ascii="Arial" w:eastAsia="Arial" w:hAnsi="Arial" w:cs="Arial"/>
          <w:color w:val="000000"/>
          <w:sz w:val="24"/>
          <w:szCs w:val="24"/>
        </w:rPr>
        <w:lastRenderedPageBreak/>
        <w:t xml:space="preserve">Financial and administrative performance </w:t>
      </w:r>
    </w:p>
    <w:p w:rsidR="0070685B" w:rsidRDefault="00E314AB">
      <w:pPr>
        <w:numPr>
          <w:ilvl w:val="0"/>
          <w:numId w:val="9"/>
        </w:numPr>
        <w:pBdr>
          <w:top w:val="nil"/>
          <w:left w:val="nil"/>
          <w:bottom w:val="nil"/>
          <w:right w:val="nil"/>
          <w:between w:val="nil"/>
        </w:pBdr>
        <w:jc w:val="both"/>
        <w:rPr>
          <w:color w:val="000000"/>
          <w:sz w:val="24"/>
          <w:szCs w:val="24"/>
        </w:rPr>
      </w:pPr>
      <w:r>
        <w:rPr>
          <w:rFonts w:ascii="Arial" w:eastAsia="Arial" w:hAnsi="Arial" w:cs="Arial"/>
          <w:color w:val="000000"/>
          <w:sz w:val="24"/>
          <w:szCs w:val="24"/>
        </w:rPr>
        <w:t xml:space="preserve">Leadership and governance capacity and capability </w:t>
      </w:r>
    </w:p>
    <w:p w:rsidR="0070685B" w:rsidRDefault="00E314AB">
      <w:pPr>
        <w:numPr>
          <w:ilvl w:val="0"/>
          <w:numId w:val="9"/>
        </w:numPr>
        <w:pBdr>
          <w:top w:val="nil"/>
          <w:left w:val="nil"/>
          <w:bottom w:val="nil"/>
          <w:right w:val="nil"/>
          <w:between w:val="nil"/>
        </w:pBdr>
        <w:jc w:val="both"/>
        <w:rPr>
          <w:color w:val="000000"/>
          <w:sz w:val="24"/>
          <w:szCs w:val="24"/>
        </w:rPr>
      </w:pPr>
      <w:r>
        <w:rPr>
          <w:rFonts w:ascii="Arial" w:eastAsia="Arial" w:hAnsi="Arial" w:cs="Arial"/>
          <w:color w:val="000000"/>
          <w:sz w:val="24"/>
          <w:szCs w:val="24"/>
        </w:rPr>
        <w:t>Due diligence</w:t>
      </w:r>
    </w:p>
    <w:p w:rsidR="0070685B" w:rsidRDefault="00E314AB">
      <w:pPr>
        <w:numPr>
          <w:ilvl w:val="0"/>
          <w:numId w:val="9"/>
        </w:numPr>
        <w:pBdr>
          <w:top w:val="nil"/>
          <w:left w:val="nil"/>
          <w:bottom w:val="nil"/>
          <w:right w:val="nil"/>
          <w:between w:val="nil"/>
        </w:pBdr>
        <w:spacing w:after="16"/>
        <w:jc w:val="both"/>
        <w:rPr>
          <w:color w:val="000000"/>
          <w:sz w:val="24"/>
          <w:szCs w:val="24"/>
        </w:rPr>
      </w:pPr>
      <w:r>
        <w:rPr>
          <w:rFonts w:ascii="Arial" w:eastAsia="Arial" w:hAnsi="Arial" w:cs="Arial"/>
          <w:color w:val="000000"/>
          <w:sz w:val="24"/>
          <w:szCs w:val="24"/>
        </w:rPr>
        <w:t>RAG Rating</w:t>
      </w:r>
    </w:p>
    <w:p w:rsidR="0070685B" w:rsidRDefault="0070685B">
      <w:pPr>
        <w:spacing w:after="16"/>
        <w:jc w:val="both"/>
        <w:rPr>
          <w:rFonts w:ascii="Arial" w:eastAsia="Arial" w:hAnsi="Arial" w:cs="Arial"/>
          <w:sz w:val="24"/>
          <w:szCs w:val="24"/>
        </w:rPr>
      </w:pPr>
    </w:p>
    <w:p w:rsidR="0070685B" w:rsidRDefault="00E314AB">
      <w:pPr>
        <w:spacing w:after="16"/>
        <w:jc w:val="both"/>
        <w:rPr>
          <w:rFonts w:ascii="Arial" w:eastAsia="Arial" w:hAnsi="Arial" w:cs="Arial"/>
          <w:sz w:val="24"/>
          <w:szCs w:val="24"/>
        </w:rPr>
      </w:pPr>
      <w:r>
        <w:rPr>
          <w:rFonts w:ascii="Arial" w:eastAsia="Arial" w:hAnsi="Arial" w:cs="Arial"/>
          <w:sz w:val="24"/>
          <w:szCs w:val="24"/>
        </w:rPr>
        <w:t>Regardless of the schools’ performance, the Board of Trustees retains overall control, not the individual school; for this reason this model is referred to here as ‘Earned Autonomy’.</w:t>
      </w:r>
    </w:p>
    <w:p w:rsidR="0070685B" w:rsidRDefault="0070685B">
      <w:pPr>
        <w:spacing w:after="16"/>
        <w:jc w:val="both"/>
        <w:rPr>
          <w:rFonts w:ascii="Arial" w:eastAsia="Arial" w:hAnsi="Arial" w:cs="Arial"/>
          <w:sz w:val="24"/>
          <w:szCs w:val="24"/>
        </w:rPr>
      </w:pPr>
    </w:p>
    <w:p w:rsidR="0070685B" w:rsidRDefault="00E314AB">
      <w:pPr>
        <w:spacing w:after="16"/>
        <w:jc w:val="both"/>
        <w:rPr>
          <w:rFonts w:ascii="Arial" w:eastAsia="Arial" w:hAnsi="Arial" w:cs="Arial"/>
          <w:sz w:val="24"/>
          <w:szCs w:val="24"/>
        </w:rPr>
      </w:pPr>
      <w:r>
        <w:rPr>
          <w:rFonts w:ascii="Arial" w:eastAsia="Arial" w:hAnsi="Arial" w:cs="Arial"/>
          <w:sz w:val="24"/>
          <w:szCs w:val="24"/>
        </w:rPr>
        <w:t xml:space="preserve">This model of earned autonomy requires more than one scheme of delegation. It should also  be noted that the phrase ’earned autonomy’ is used to show that some Local Governing Bodies have decision making powers and some may be advisory (known as Local Academy Councils). </w:t>
      </w:r>
    </w:p>
    <w:p w:rsidR="0070685B" w:rsidRDefault="00E314AB">
      <w:pPr>
        <w:spacing w:after="16"/>
        <w:jc w:val="both"/>
        <w:rPr>
          <w:rFonts w:ascii="Arial" w:eastAsia="Arial" w:hAnsi="Arial" w:cs="Arial"/>
          <w:sz w:val="24"/>
          <w:szCs w:val="24"/>
        </w:rPr>
      </w:pPr>
      <w:r>
        <w:rPr>
          <w:rFonts w:ascii="Arial" w:eastAsia="Arial" w:hAnsi="Arial" w:cs="Arial"/>
          <w:sz w:val="24"/>
          <w:szCs w:val="24"/>
        </w:rPr>
        <w:t>A Local Governing Body with decision making powers still reports to the Trust Board and its powers and decision making functions can be amended or revoked.</w:t>
      </w:r>
    </w:p>
    <w:p w:rsidR="0070685B" w:rsidRDefault="00E314AB">
      <w:pPr>
        <w:spacing w:after="16"/>
        <w:jc w:val="both"/>
        <w:rPr>
          <w:rFonts w:ascii="Arial" w:eastAsia="Arial" w:hAnsi="Arial" w:cs="Arial"/>
          <w:sz w:val="24"/>
          <w:szCs w:val="24"/>
        </w:rPr>
      </w:pPr>
      <w:r>
        <w:rPr>
          <w:rFonts w:ascii="Arial" w:eastAsia="Arial" w:hAnsi="Arial" w:cs="Arial"/>
          <w:sz w:val="24"/>
          <w:szCs w:val="24"/>
        </w:rPr>
        <w:t xml:space="preserve"> </w:t>
      </w:r>
    </w:p>
    <w:p w:rsidR="0070685B" w:rsidRDefault="00E314AB">
      <w:pPr>
        <w:spacing w:after="16"/>
        <w:jc w:val="both"/>
        <w:rPr>
          <w:rFonts w:ascii="Arial" w:eastAsia="Arial" w:hAnsi="Arial" w:cs="Arial"/>
          <w:sz w:val="24"/>
          <w:szCs w:val="24"/>
        </w:rPr>
      </w:pPr>
      <w:r>
        <w:rPr>
          <w:rFonts w:ascii="Arial" w:eastAsia="Arial" w:hAnsi="Arial" w:cs="Arial"/>
          <w:sz w:val="24"/>
          <w:szCs w:val="24"/>
        </w:rPr>
        <w:t>The Trust Board will review the performance of the CEO. The CEO is responsible for leading the Performance Management of the Headteacher.</w:t>
      </w:r>
    </w:p>
    <w:p w:rsidR="0070685B" w:rsidRDefault="0070685B">
      <w:pPr>
        <w:spacing w:after="16"/>
        <w:jc w:val="both"/>
        <w:rPr>
          <w:rFonts w:ascii="Arial" w:eastAsia="Arial" w:hAnsi="Arial" w:cs="Arial"/>
          <w:b/>
          <w:color w:val="0070C0"/>
          <w:sz w:val="24"/>
          <w:szCs w:val="24"/>
        </w:rPr>
      </w:pPr>
    </w:p>
    <w:p w:rsidR="00FF08E9" w:rsidRDefault="00FF08E9">
      <w:pPr>
        <w:spacing w:after="16"/>
        <w:jc w:val="both"/>
        <w:rPr>
          <w:rFonts w:ascii="Arial" w:eastAsia="Arial" w:hAnsi="Arial" w:cs="Arial"/>
          <w:b/>
          <w:color w:val="0070C0"/>
          <w:sz w:val="24"/>
          <w:szCs w:val="24"/>
        </w:rPr>
      </w:pPr>
    </w:p>
    <w:p w:rsidR="0070685B" w:rsidRDefault="00E314AB">
      <w:pPr>
        <w:spacing w:after="16"/>
        <w:jc w:val="both"/>
        <w:rPr>
          <w:rFonts w:ascii="Arial" w:eastAsia="Arial" w:hAnsi="Arial" w:cs="Arial"/>
          <w:color w:val="0070C0"/>
          <w:sz w:val="24"/>
          <w:szCs w:val="24"/>
        </w:rPr>
      </w:pPr>
      <w:r>
        <w:rPr>
          <w:rFonts w:ascii="Arial" w:eastAsia="Arial" w:hAnsi="Arial" w:cs="Arial"/>
          <w:b/>
          <w:color w:val="0070C0"/>
          <w:sz w:val="24"/>
          <w:szCs w:val="24"/>
        </w:rPr>
        <w:t xml:space="preserve">For those academies with local level delegation: </w:t>
      </w:r>
    </w:p>
    <w:p w:rsidR="0070685B" w:rsidRDefault="0070685B">
      <w:pPr>
        <w:spacing w:after="16"/>
        <w:ind w:left="-142"/>
        <w:jc w:val="both"/>
        <w:rPr>
          <w:rFonts w:ascii="Arial" w:eastAsia="Arial" w:hAnsi="Arial" w:cs="Arial"/>
          <w:color w:val="000000"/>
          <w:sz w:val="24"/>
          <w:szCs w:val="24"/>
        </w:rPr>
      </w:pPr>
    </w:p>
    <w:p w:rsidR="0070685B" w:rsidRDefault="00E314AB">
      <w:pPr>
        <w:spacing w:after="16"/>
        <w:jc w:val="both"/>
        <w:rPr>
          <w:rFonts w:ascii="Arial" w:eastAsia="Arial" w:hAnsi="Arial" w:cs="Arial"/>
          <w:sz w:val="24"/>
          <w:szCs w:val="24"/>
        </w:rPr>
      </w:pPr>
      <w:r>
        <w:rPr>
          <w:rFonts w:ascii="Arial" w:eastAsia="Arial" w:hAnsi="Arial" w:cs="Arial"/>
          <w:color w:val="000000"/>
          <w:sz w:val="24"/>
          <w:szCs w:val="24"/>
        </w:rPr>
        <w:t xml:space="preserve">The Local Governing Body (LGB) is </w:t>
      </w:r>
      <w:r>
        <w:rPr>
          <w:rFonts w:ascii="Arial" w:eastAsia="Arial" w:hAnsi="Arial" w:cs="Arial"/>
          <w:sz w:val="24"/>
          <w:szCs w:val="24"/>
        </w:rPr>
        <w:t>responsible</w:t>
      </w:r>
      <w:r>
        <w:rPr>
          <w:rFonts w:ascii="Arial" w:eastAsia="Arial" w:hAnsi="Arial" w:cs="Arial"/>
          <w:color w:val="000000"/>
          <w:sz w:val="24"/>
          <w:szCs w:val="24"/>
        </w:rPr>
        <w:t xml:space="preserve"> to the Trust Board. It is tasked with monitoring whether the school is working within the agreed policies, whether standards are being met, and if the money is being well spent. The LGB will use its detailed knowledge and engagement with stakeholders to ensure that their school is being well run and will report to the Trust Board. (See above for more detail).</w:t>
      </w:r>
    </w:p>
    <w:p w:rsidR="0070685B" w:rsidRDefault="0070685B">
      <w:pPr>
        <w:spacing w:after="16"/>
        <w:jc w:val="both"/>
        <w:rPr>
          <w:rFonts w:ascii="Arial" w:eastAsia="Arial" w:hAnsi="Arial" w:cs="Arial"/>
          <w:color w:val="000000"/>
          <w:sz w:val="24"/>
          <w:szCs w:val="24"/>
        </w:rPr>
      </w:pPr>
    </w:p>
    <w:p w:rsidR="00E122F0" w:rsidRDefault="00E122F0">
      <w:pPr>
        <w:spacing w:after="16"/>
        <w:jc w:val="both"/>
        <w:rPr>
          <w:rFonts w:ascii="Arial" w:eastAsia="Arial" w:hAnsi="Arial" w:cs="Arial"/>
          <w:b/>
          <w:color w:val="0070C0"/>
          <w:sz w:val="24"/>
          <w:szCs w:val="24"/>
        </w:rPr>
      </w:pPr>
    </w:p>
    <w:p w:rsidR="0070685B" w:rsidRDefault="00E314AB">
      <w:pPr>
        <w:spacing w:after="16"/>
        <w:jc w:val="both"/>
        <w:rPr>
          <w:rFonts w:ascii="Arial" w:eastAsia="Arial" w:hAnsi="Arial" w:cs="Arial"/>
          <w:color w:val="0070C0"/>
          <w:sz w:val="24"/>
          <w:szCs w:val="24"/>
        </w:rPr>
      </w:pPr>
      <w:r>
        <w:rPr>
          <w:rFonts w:ascii="Arial" w:eastAsia="Arial" w:hAnsi="Arial" w:cs="Arial"/>
          <w:b/>
          <w:color w:val="0070C0"/>
          <w:sz w:val="24"/>
          <w:szCs w:val="24"/>
        </w:rPr>
        <w:t xml:space="preserve">For those academies with restricted delegation: </w:t>
      </w:r>
    </w:p>
    <w:p w:rsidR="0070685B" w:rsidRDefault="0070685B">
      <w:pPr>
        <w:spacing w:after="16"/>
        <w:jc w:val="both"/>
        <w:rPr>
          <w:rFonts w:ascii="Arial" w:eastAsia="Arial" w:hAnsi="Arial" w:cs="Arial"/>
          <w:color w:val="000000"/>
          <w:sz w:val="24"/>
          <w:szCs w:val="24"/>
        </w:rPr>
      </w:pPr>
    </w:p>
    <w:p w:rsidR="0070685B" w:rsidRDefault="00E314AB">
      <w:pPr>
        <w:rPr>
          <w:rFonts w:ascii="Times New Roman" w:eastAsia="Times New Roman" w:hAnsi="Times New Roman" w:cs="Times New Roman"/>
        </w:rPr>
      </w:pPr>
      <w:r>
        <w:rPr>
          <w:rFonts w:ascii="Arial" w:eastAsia="Arial" w:hAnsi="Arial" w:cs="Arial"/>
          <w:color w:val="000000"/>
          <w:sz w:val="24"/>
          <w:szCs w:val="24"/>
        </w:rPr>
        <w:t xml:space="preserve">The Local Academy Council’s role is to understand how the school is led and managed, acting as the eyes and ears of the school and its community and have a role in influencing decision-making. They will report to the Trust Board. </w:t>
      </w:r>
    </w:p>
    <w:p w:rsidR="0070685B" w:rsidRDefault="0070685B">
      <w:pPr>
        <w:rPr>
          <w:rFonts w:ascii="Times New Roman" w:eastAsia="Times New Roman" w:hAnsi="Times New Roman" w:cs="Times New Roman"/>
        </w:rPr>
      </w:pPr>
    </w:p>
    <w:p w:rsidR="0070685B" w:rsidRDefault="0070685B">
      <w:pPr>
        <w:rPr>
          <w:rFonts w:ascii="Times New Roman" w:eastAsia="Times New Roman" w:hAnsi="Times New Roman" w:cs="Times New Roman"/>
        </w:rPr>
      </w:pPr>
    </w:p>
    <w:p w:rsidR="0070685B" w:rsidRDefault="00E314AB">
      <w:pPr>
        <w:widowControl w:val="0"/>
        <w:tabs>
          <w:tab w:val="left" w:pos="838"/>
        </w:tabs>
        <w:spacing w:before="36"/>
        <w:rPr>
          <w:rFonts w:ascii="Arial" w:eastAsia="Arial" w:hAnsi="Arial" w:cs="Arial"/>
          <w:b/>
          <w:color w:val="0070C0"/>
          <w:sz w:val="28"/>
          <w:szCs w:val="28"/>
          <w:u w:val="single"/>
        </w:rPr>
      </w:pPr>
      <w:r>
        <w:br w:type="page"/>
      </w:r>
    </w:p>
    <w:p w:rsidR="0070685B" w:rsidRDefault="00FF08E9">
      <w:pPr>
        <w:widowControl w:val="0"/>
        <w:tabs>
          <w:tab w:val="left" w:pos="838"/>
        </w:tabs>
        <w:spacing w:before="36"/>
        <w:rPr>
          <w:rFonts w:ascii="Arial" w:eastAsia="Arial" w:hAnsi="Arial" w:cs="Arial"/>
          <w:b/>
          <w:color w:val="0070C0"/>
          <w:sz w:val="28"/>
          <w:szCs w:val="28"/>
          <w:u w:val="single"/>
        </w:rPr>
      </w:pPr>
      <w:r>
        <w:rPr>
          <w:rFonts w:ascii="Arial" w:eastAsia="Arial" w:hAnsi="Arial" w:cs="Arial"/>
          <w:b/>
          <w:color w:val="0070C0"/>
          <w:sz w:val="28"/>
          <w:szCs w:val="28"/>
          <w:u w:val="single"/>
        </w:rPr>
        <w:lastRenderedPageBreak/>
        <w:t>LEADERSHIP STRUCTURE</w:t>
      </w:r>
    </w:p>
    <w:p w:rsidR="0070685B" w:rsidRDefault="0070685B">
      <w:pPr>
        <w:widowControl w:val="0"/>
        <w:tabs>
          <w:tab w:val="left" w:pos="838"/>
        </w:tabs>
        <w:spacing w:before="36"/>
        <w:rPr>
          <w:rFonts w:ascii="Arial" w:eastAsia="Arial" w:hAnsi="Arial" w:cs="Arial"/>
          <w:b/>
          <w:color w:val="0070C0"/>
          <w:sz w:val="28"/>
          <w:szCs w:val="28"/>
          <w:u w:val="single"/>
        </w:rPr>
      </w:pPr>
    </w:p>
    <w:p w:rsidR="0070685B" w:rsidRDefault="004721BF">
      <w:pPr>
        <w:widowControl w:val="0"/>
        <w:tabs>
          <w:tab w:val="left" w:pos="838"/>
        </w:tabs>
        <w:spacing w:before="36"/>
        <w:rPr>
          <w:rFonts w:ascii="Arial" w:eastAsia="Arial" w:hAnsi="Arial" w:cs="Arial"/>
          <w:b/>
          <w:color w:val="0070C0"/>
          <w:sz w:val="28"/>
          <w:szCs w:val="28"/>
          <w:u w:val="single"/>
        </w:rPr>
      </w:pPr>
      <w:r w:rsidRPr="004721BF">
        <w:rPr>
          <w:rFonts w:ascii="Arial" w:eastAsia="Arial" w:hAnsi="Arial" w:cs="Arial"/>
          <w:b/>
          <w:noProof/>
          <w:color w:val="0070C0"/>
          <w:sz w:val="28"/>
          <w:szCs w:val="28"/>
          <w:u w:val="single"/>
          <w:lang w:val="en-US" w:eastAsia="en-US"/>
        </w:rPr>
        <w:drawing>
          <wp:anchor distT="0" distB="0" distL="114300" distR="114300" simplePos="0" relativeHeight="251661312" behindDoc="0" locked="0" layoutInCell="1" allowOverlap="1">
            <wp:simplePos x="0" y="0"/>
            <wp:positionH relativeFrom="column">
              <wp:posOffset>228600</wp:posOffset>
            </wp:positionH>
            <wp:positionV relativeFrom="paragraph">
              <wp:posOffset>542925</wp:posOffset>
            </wp:positionV>
            <wp:extent cx="8181975" cy="537730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82625" cy="5377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685B" w:rsidRDefault="00E314AB">
      <w:pPr>
        <w:widowControl w:val="0"/>
        <w:tabs>
          <w:tab w:val="left" w:pos="838"/>
        </w:tabs>
        <w:spacing w:before="36"/>
        <w:rPr>
          <w:rFonts w:ascii="Century Gothic" w:eastAsia="Century Gothic" w:hAnsi="Century Gothic" w:cs="Century Gothic"/>
          <w:sz w:val="36"/>
          <w:szCs w:val="36"/>
        </w:rPr>
      </w:pPr>
      <w:r>
        <w:rPr>
          <w:rFonts w:ascii="Arial" w:eastAsia="Arial" w:hAnsi="Arial" w:cs="Arial"/>
          <w:b/>
          <w:color w:val="0070C0"/>
          <w:sz w:val="28"/>
          <w:szCs w:val="28"/>
          <w:u w:val="single"/>
        </w:rPr>
        <w:lastRenderedPageBreak/>
        <w:t>MODEL FOR SCHOOL IMPROVEMENT</w:t>
      </w:r>
    </w:p>
    <w:p w:rsidR="0070685B" w:rsidRDefault="0070685B">
      <w:pPr>
        <w:jc w:val="both"/>
        <w:rPr>
          <w:rFonts w:ascii="Arial" w:eastAsia="Arial" w:hAnsi="Arial" w:cs="Arial"/>
          <w:color w:val="0070C0"/>
          <w:sz w:val="24"/>
          <w:szCs w:val="24"/>
        </w:rPr>
      </w:pPr>
    </w:p>
    <w:p w:rsidR="0070685B" w:rsidRDefault="00E314AB">
      <w:pPr>
        <w:jc w:val="both"/>
        <w:rPr>
          <w:rFonts w:ascii="Arial" w:eastAsia="Arial" w:hAnsi="Arial" w:cs="Arial"/>
          <w:sz w:val="24"/>
          <w:szCs w:val="24"/>
        </w:rPr>
      </w:pPr>
      <w:r>
        <w:rPr>
          <w:rFonts w:ascii="Arial" w:eastAsia="Arial" w:hAnsi="Arial" w:cs="Arial"/>
          <w:sz w:val="24"/>
          <w:szCs w:val="24"/>
        </w:rPr>
        <w:t>As set out in our vision statement, the core purpose of the Kaleidoscope Multi Academy Trust is to deliver an exceptional education for all learners in our Trust community. We will use this principle in developing an effective model for school improvement, which will ensure impact on the achievement and life chances of every child in the Trust.</w:t>
      </w:r>
    </w:p>
    <w:p w:rsidR="0070685B" w:rsidRDefault="00E314AB">
      <w:pPr>
        <w:jc w:val="both"/>
        <w:rPr>
          <w:rFonts w:ascii="Arial" w:eastAsia="Arial" w:hAnsi="Arial" w:cs="Arial"/>
          <w:sz w:val="24"/>
          <w:szCs w:val="24"/>
        </w:rPr>
      </w:pPr>
      <w:r>
        <w:rPr>
          <w:rFonts w:ascii="Arial" w:eastAsia="Arial" w:hAnsi="Arial" w:cs="Arial"/>
          <w:sz w:val="24"/>
          <w:szCs w:val="24"/>
        </w:rPr>
        <w:t>In order to achieve this we have established the following Quality Assurance Procedures.</w:t>
      </w:r>
    </w:p>
    <w:p w:rsidR="0070685B" w:rsidRDefault="0070685B">
      <w:pPr>
        <w:jc w:val="both"/>
        <w:rPr>
          <w:rFonts w:ascii="Arial" w:eastAsia="Arial" w:hAnsi="Arial" w:cs="Arial"/>
          <w:sz w:val="24"/>
          <w:szCs w:val="24"/>
        </w:rPr>
      </w:pPr>
    </w:p>
    <w:p w:rsidR="0070685B" w:rsidRDefault="00E314AB">
      <w:pPr>
        <w:jc w:val="both"/>
        <w:rPr>
          <w:rFonts w:ascii="Century Gothic" w:eastAsia="Century Gothic" w:hAnsi="Century Gothic" w:cs="Century Gothic"/>
          <w:color w:val="0070C0"/>
          <w:sz w:val="28"/>
          <w:szCs w:val="28"/>
        </w:rPr>
      </w:pPr>
      <w:r>
        <w:rPr>
          <w:rFonts w:ascii="Arial" w:eastAsia="Arial" w:hAnsi="Arial" w:cs="Arial"/>
          <w:b/>
          <w:color w:val="0070C0"/>
          <w:sz w:val="28"/>
          <w:szCs w:val="28"/>
        </w:rPr>
        <w:t>RAG RATING/SEF REVIEW</w:t>
      </w:r>
    </w:p>
    <w:p w:rsidR="0070685B" w:rsidRDefault="00E314AB">
      <w:pPr>
        <w:jc w:val="both"/>
        <w:rPr>
          <w:rFonts w:ascii="Arial" w:eastAsia="Arial" w:hAnsi="Arial" w:cs="Arial"/>
          <w:color w:val="000000"/>
          <w:sz w:val="24"/>
          <w:szCs w:val="24"/>
        </w:rPr>
      </w:pPr>
      <w:r>
        <w:rPr>
          <w:rFonts w:ascii="Arial" w:eastAsia="Arial" w:hAnsi="Arial" w:cs="Arial"/>
          <w:sz w:val="24"/>
          <w:szCs w:val="24"/>
        </w:rPr>
        <w:t xml:space="preserve">Each school will review its performance using the Kaleidoscope RAG Rating/SEF criteria. This is a live document which will be updated throughout the year. </w:t>
      </w:r>
      <w:r>
        <w:rPr>
          <w:rFonts w:ascii="Arial" w:eastAsia="Arial" w:hAnsi="Arial" w:cs="Arial"/>
          <w:color w:val="000000"/>
          <w:sz w:val="24"/>
          <w:szCs w:val="24"/>
        </w:rPr>
        <w:t>The judgements will be reviewed by school leaders, Governors, CEO and then reported to the Trust Board.</w:t>
      </w:r>
    </w:p>
    <w:p w:rsidR="0070685B" w:rsidRDefault="0070685B">
      <w:pPr>
        <w:jc w:val="both"/>
        <w:rPr>
          <w:rFonts w:ascii="Arial" w:eastAsia="Arial" w:hAnsi="Arial" w:cs="Arial"/>
          <w:color w:val="000000"/>
          <w:sz w:val="24"/>
          <w:szCs w:val="24"/>
        </w:rPr>
      </w:pPr>
    </w:p>
    <w:p w:rsidR="0070685B" w:rsidRDefault="00E314AB">
      <w:pPr>
        <w:jc w:val="both"/>
        <w:rPr>
          <w:rFonts w:ascii="Arial" w:eastAsia="Arial" w:hAnsi="Arial" w:cs="Arial"/>
          <w:color w:val="000000"/>
          <w:sz w:val="24"/>
          <w:szCs w:val="24"/>
        </w:rPr>
      </w:pPr>
      <w:r>
        <w:rPr>
          <w:rFonts w:ascii="Arial" w:eastAsia="Arial" w:hAnsi="Arial" w:cs="Arial"/>
          <w:color w:val="000000"/>
          <w:sz w:val="24"/>
          <w:szCs w:val="24"/>
        </w:rPr>
        <w:t>The focus areas include.</w:t>
      </w:r>
    </w:p>
    <w:p w:rsidR="0070685B" w:rsidRDefault="0070685B">
      <w:pPr>
        <w:jc w:val="both"/>
        <w:rPr>
          <w:color w:val="000000"/>
          <w:sz w:val="24"/>
          <w:szCs w:val="24"/>
        </w:rPr>
      </w:pPr>
    </w:p>
    <w:p w:rsidR="0070685B" w:rsidRDefault="00E314AB">
      <w:pPr>
        <w:numPr>
          <w:ilvl w:val="0"/>
          <w:numId w:val="10"/>
        </w:numPr>
        <w:pBdr>
          <w:top w:val="nil"/>
          <w:left w:val="nil"/>
          <w:bottom w:val="nil"/>
          <w:right w:val="nil"/>
          <w:between w:val="nil"/>
        </w:pBdr>
        <w:spacing w:line="259" w:lineRule="auto"/>
        <w:jc w:val="both"/>
        <w:rPr>
          <w:color w:val="000000"/>
          <w:sz w:val="24"/>
          <w:szCs w:val="24"/>
        </w:rPr>
      </w:pPr>
      <w:r>
        <w:rPr>
          <w:rFonts w:ascii="Arial" w:eastAsia="Arial" w:hAnsi="Arial" w:cs="Arial"/>
          <w:color w:val="000000"/>
          <w:sz w:val="24"/>
          <w:szCs w:val="24"/>
        </w:rPr>
        <w:t>SIAMS grade (if appropriate)</w:t>
      </w:r>
    </w:p>
    <w:p w:rsidR="0070685B" w:rsidRDefault="00E314AB">
      <w:pPr>
        <w:numPr>
          <w:ilvl w:val="0"/>
          <w:numId w:val="10"/>
        </w:numPr>
        <w:pBdr>
          <w:top w:val="nil"/>
          <w:left w:val="nil"/>
          <w:bottom w:val="nil"/>
          <w:right w:val="nil"/>
          <w:between w:val="nil"/>
        </w:pBdr>
        <w:spacing w:line="259" w:lineRule="auto"/>
        <w:jc w:val="both"/>
        <w:rPr>
          <w:color w:val="000000"/>
          <w:sz w:val="24"/>
          <w:szCs w:val="24"/>
        </w:rPr>
      </w:pPr>
      <w:r>
        <w:rPr>
          <w:rFonts w:ascii="Arial" w:eastAsia="Arial" w:hAnsi="Arial" w:cs="Arial"/>
          <w:color w:val="000000"/>
          <w:sz w:val="24"/>
          <w:szCs w:val="24"/>
        </w:rPr>
        <w:t>Pupil attainment</w:t>
      </w:r>
    </w:p>
    <w:p w:rsidR="0070685B" w:rsidRDefault="00E314AB">
      <w:pPr>
        <w:numPr>
          <w:ilvl w:val="0"/>
          <w:numId w:val="10"/>
        </w:numPr>
        <w:pBdr>
          <w:top w:val="nil"/>
          <w:left w:val="nil"/>
          <w:bottom w:val="nil"/>
          <w:right w:val="nil"/>
          <w:between w:val="nil"/>
        </w:pBdr>
        <w:spacing w:line="259" w:lineRule="auto"/>
        <w:jc w:val="both"/>
        <w:rPr>
          <w:color w:val="000000"/>
          <w:sz w:val="24"/>
          <w:szCs w:val="24"/>
        </w:rPr>
      </w:pPr>
      <w:r>
        <w:rPr>
          <w:rFonts w:ascii="Arial" w:eastAsia="Arial" w:hAnsi="Arial" w:cs="Arial"/>
          <w:color w:val="000000"/>
          <w:sz w:val="24"/>
          <w:szCs w:val="24"/>
        </w:rPr>
        <w:t>Pupil Progress</w:t>
      </w:r>
    </w:p>
    <w:p w:rsidR="0070685B" w:rsidRDefault="00E314AB">
      <w:pPr>
        <w:numPr>
          <w:ilvl w:val="0"/>
          <w:numId w:val="10"/>
        </w:numPr>
        <w:pBdr>
          <w:top w:val="nil"/>
          <w:left w:val="nil"/>
          <w:bottom w:val="nil"/>
          <w:right w:val="nil"/>
          <w:between w:val="nil"/>
        </w:pBdr>
        <w:spacing w:line="259" w:lineRule="auto"/>
        <w:jc w:val="both"/>
        <w:rPr>
          <w:color w:val="000000"/>
          <w:sz w:val="24"/>
          <w:szCs w:val="24"/>
        </w:rPr>
      </w:pPr>
      <w:r>
        <w:rPr>
          <w:rFonts w:ascii="Arial" w:eastAsia="Arial" w:hAnsi="Arial" w:cs="Arial"/>
          <w:color w:val="000000"/>
          <w:sz w:val="24"/>
          <w:szCs w:val="24"/>
        </w:rPr>
        <w:t xml:space="preserve">Leadership and Management </w:t>
      </w:r>
    </w:p>
    <w:p w:rsidR="0070685B" w:rsidRDefault="00E314AB">
      <w:pPr>
        <w:numPr>
          <w:ilvl w:val="0"/>
          <w:numId w:val="10"/>
        </w:numPr>
        <w:pBdr>
          <w:top w:val="nil"/>
          <w:left w:val="nil"/>
          <w:bottom w:val="nil"/>
          <w:right w:val="nil"/>
          <w:between w:val="nil"/>
        </w:pBdr>
        <w:spacing w:line="259" w:lineRule="auto"/>
        <w:jc w:val="both"/>
        <w:rPr>
          <w:color w:val="000000"/>
          <w:sz w:val="24"/>
          <w:szCs w:val="24"/>
        </w:rPr>
      </w:pPr>
      <w:r>
        <w:rPr>
          <w:rFonts w:ascii="Arial" w:eastAsia="Arial" w:hAnsi="Arial" w:cs="Arial"/>
          <w:color w:val="000000"/>
          <w:sz w:val="24"/>
          <w:szCs w:val="24"/>
        </w:rPr>
        <w:t>Quality of Education</w:t>
      </w:r>
    </w:p>
    <w:p w:rsidR="0070685B" w:rsidRDefault="00E314AB">
      <w:pPr>
        <w:numPr>
          <w:ilvl w:val="0"/>
          <w:numId w:val="10"/>
        </w:numPr>
        <w:pBdr>
          <w:top w:val="nil"/>
          <w:left w:val="nil"/>
          <w:bottom w:val="nil"/>
          <w:right w:val="nil"/>
          <w:between w:val="nil"/>
        </w:pBdr>
        <w:spacing w:line="259" w:lineRule="auto"/>
        <w:jc w:val="both"/>
        <w:rPr>
          <w:color w:val="000000"/>
          <w:sz w:val="24"/>
          <w:szCs w:val="24"/>
        </w:rPr>
      </w:pPr>
      <w:r>
        <w:rPr>
          <w:rFonts w:ascii="Arial" w:eastAsia="Arial" w:hAnsi="Arial" w:cs="Arial"/>
          <w:color w:val="000000"/>
          <w:sz w:val="24"/>
          <w:szCs w:val="24"/>
        </w:rPr>
        <w:t>EYFS</w:t>
      </w:r>
    </w:p>
    <w:p w:rsidR="0070685B" w:rsidRDefault="00E314AB">
      <w:pPr>
        <w:numPr>
          <w:ilvl w:val="0"/>
          <w:numId w:val="10"/>
        </w:numPr>
        <w:pBdr>
          <w:top w:val="nil"/>
          <w:left w:val="nil"/>
          <w:bottom w:val="nil"/>
          <w:right w:val="nil"/>
          <w:between w:val="nil"/>
        </w:pBdr>
        <w:spacing w:line="259" w:lineRule="auto"/>
        <w:jc w:val="both"/>
        <w:rPr>
          <w:color w:val="000000"/>
          <w:sz w:val="24"/>
          <w:szCs w:val="24"/>
        </w:rPr>
      </w:pPr>
      <w:r>
        <w:rPr>
          <w:rFonts w:ascii="Arial" w:eastAsia="Arial" w:hAnsi="Arial" w:cs="Arial"/>
          <w:color w:val="000000"/>
          <w:sz w:val="24"/>
          <w:szCs w:val="24"/>
        </w:rPr>
        <w:t>Behaviour and Attitudes</w:t>
      </w:r>
    </w:p>
    <w:p w:rsidR="0070685B" w:rsidRDefault="00E314AB">
      <w:pPr>
        <w:numPr>
          <w:ilvl w:val="0"/>
          <w:numId w:val="10"/>
        </w:numPr>
        <w:pBdr>
          <w:top w:val="nil"/>
          <w:left w:val="nil"/>
          <w:bottom w:val="nil"/>
          <w:right w:val="nil"/>
          <w:between w:val="nil"/>
        </w:pBdr>
        <w:spacing w:line="259" w:lineRule="auto"/>
        <w:jc w:val="both"/>
        <w:rPr>
          <w:color w:val="000000"/>
          <w:sz w:val="24"/>
          <w:szCs w:val="24"/>
        </w:rPr>
      </w:pPr>
      <w:r>
        <w:rPr>
          <w:rFonts w:ascii="Arial" w:eastAsia="Arial" w:hAnsi="Arial" w:cs="Arial"/>
          <w:color w:val="000000"/>
          <w:sz w:val="24"/>
          <w:szCs w:val="24"/>
        </w:rPr>
        <w:t>Wellbeing and Personal Development</w:t>
      </w:r>
    </w:p>
    <w:p w:rsidR="0070685B" w:rsidRDefault="00E314AB">
      <w:pPr>
        <w:numPr>
          <w:ilvl w:val="0"/>
          <w:numId w:val="10"/>
        </w:numPr>
        <w:pBdr>
          <w:top w:val="nil"/>
          <w:left w:val="nil"/>
          <w:bottom w:val="nil"/>
          <w:right w:val="nil"/>
          <w:between w:val="nil"/>
        </w:pBdr>
        <w:spacing w:line="259" w:lineRule="auto"/>
        <w:jc w:val="both"/>
        <w:rPr>
          <w:color w:val="000000"/>
          <w:sz w:val="24"/>
          <w:szCs w:val="24"/>
        </w:rPr>
      </w:pPr>
      <w:r>
        <w:rPr>
          <w:rFonts w:ascii="Arial" w:eastAsia="Arial" w:hAnsi="Arial" w:cs="Arial"/>
          <w:color w:val="000000"/>
          <w:sz w:val="24"/>
          <w:szCs w:val="24"/>
        </w:rPr>
        <w:t>Safeguarding</w:t>
      </w:r>
    </w:p>
    <w:p w:rsidR="0070685B" w:rsidRDefault="00E314AB">
      <w:pPr>
        <w:numPr>
          <w:ilvl w:val="0"/>
          <w:numId w:val="10"/>
        </w:numPr>
        <w:pBdr>
          <w:top w:val="nil"/>
          <w:left w:val="nil"/>
          <w:bottom w:val="nil"/>
          <w:right w:val="nil"/>
          <w:between w:val="nil"/>
        </w:pBdr>
        <w:spacing w:line="259" w:lineRule="auto"/>
        <w:jc w:val="both"/>
        <w:rPr>
          <w:color w:val="000000"/>
          <w:sz w:val="24"/>
          <w:szCs w:val="24"/>
        </w:rPr>
      </w:pPr>
      <w:r>
        <w:rPr>
          <w:rFonts w:ascii="Arial" w:eastAsia="Arial" w:hAnsi="Arial" w:cs="Arial"/>
          <w:color w:val="000000"/>
          <w:sz w:val="24"/>
          <w:szCs w:val="24"/>
        </w:rPr>
        <w:t>Governance</w:t>
      </w:r>
    </w:p>
    <w:p w:rsidR="0070685B" w:rsidRDefault="00E314AB">
      <w:pPr>
        <w:numPr>
          <w:ilvl w:val="0"/>
          <w:numId w:val="10"/>
        </w:numPr>
        <w:pBdr>
          <w:top w:val="nil"/>
          <w:left w:val="nil"/>
          <w:bottom w:val="nil"/>
          <w:right w:val="nil"/>
          <w:between w:val="nil"/>
        </w:pBdr>
        <w:spacing w:line="259" w:lineRule="auto"/>
        <w:jc w:val="both"/>
        <w:rPr>
          <w:color w:val="000000"/>
          <w:sz w:val="24"/>
          <w:szCs w:val="24"/>
        </w:rPr>
      </w:pPr>
      <w:r>
        <w:rPr>
          <w:rFonts w:ascii="Arial" w:eastAsia="Arial" w:hAnsi="Arial" w:cs="Arial"/>
          <w:color w:val="000000"/>
          <w:sz w:val="24"/>
          <w:szCs w:val="24"/>
        </w:rPr>
        <w:t>Finance</w:t>
      </w:r>
    </w:p>
    <w:p w:rsidR="0070685B" w:rsidRDefault="00E314AB">
      <w:pPr>
        <w:numPr>
          <w:ilvl w:val="0"/>
          <w:numId w:val="10"/>
        </w:numPr>
        <w:pBdr>
          <w:top w:val="nil"/>
          <w:left w:val="nil"/>
          <w:bottom w:val="nil"/>
          <w:right w:val="nil"/>
          <w:between w:val="nil"/>
        </w:pBdr>
        <w:spacing w:line="259" w:lineRule="auto"/>
        <w:jc w:val="both"/>
        <w:rPr>
          <w:color w:val="000000"/>
          <w:sz w:val="24"/>
          <w:szCs w:val="24"/>
        </w:rPr>
      </w:pPr>
      <w:r>
        <w:rPr>
          <w:rFonts w:ascii="Arial" w:eastAsia="Arial" w:hAnsi="Arial" w:cs="Arial"/>
          <w:color w:val="000000"/>
          <w:sz w:val="24"/>
          <w:szCs w:val="24"/>
        </w:rPr>
        <w:t>HR/Staffing</w:t>
      </w:r>
    </w:p>
    <w:p w:rsidR="0070685B" w:rsidRDefault="00E314AB">
      <w:pPr>
        <w:numPr>
          <w:ilvl w:val="0"/>
          <w:numId w:val="10"/>
        </w:numPr>
        <w:pBdr>
          <w:top w:val="nil"/>
          <w:left w:val="nil"/>
          <w:bottom w:val="nil"/>
          <w:right w:val="nil"/>
          <w:between w:val="nil"/>
        </w:pBdr>
        <w:spacing w:line="259" w:lineRule="auto"/>
        <w:jc w:val="both"/>
        <w:rPr>
          <w:color w:val="000000"/>
          <w:sz w:val="24"/>
          <w:szCs w:val="24"/>
        </w:rPr>
      </w:pPr>
      <w:r>
        <w:rPr>
          <w:rFonts w:ascii="Arial" w:eastAsia="Arial" w:hAnsi="Arial" w:cs="Arial"/>
          <w:color w:val="000000"/>
          <w:sz w:val="24"/>
          <w:szCs w:val="24"/>
        </w:rPr>
        <w:t>Health and Safety</w:t>
      </w:r>
    </w:p>
    <w:p w:rsidR="0070685B" w:rsidRDefault="00E314AB">
      <w:pPr>
        <w:numPr>
          <w:ilvl w:val="0"/>
          <w:numId w:val="10"/>
        </w:numPr>
        <w:pBdr>
          <w:top w:val="nil"/>
          <w:left w:val="nil"/>
          <w:bottom w:val="nil"/>
          <w:right w:val="nil"/>
          <w:between w:val="nil"/>
        </w:pBdr>
        <w:spacing w:line="259" w:lineRule="auto"/>
        <w:jc w:val="both"/>
        <w:rPr>
          <w:color w:val="000000"/>
          <w:sz w:val="24"/>
          <w:szCs w:val="24"/>
        </w:rPr>
      </w:pPr>
      <w:r>
        <w:rPr>
          <w:rFonts w:ascii="Arial" w:eastAsia="Arial" w:hAnsi="Arial" w:cs="Arial"/>
          <w:color w:val="000000"/>
          <w:sz w:val="24"/>
          <w:szCs w:val="24"/>
        </w:rPr>
        <w:t>Exclusions</w:t>
      </w:r>
    </w:p>
    <w:p w:rsidR="0070685B" w:rsidRDefault="00E314AB">
      <w:pPr>
        <w:numPr>
          <w:ilvl w:val="0"/>
          <w:numId w:val="10"/>
        </w:numPr>
        <w:pBdr>
          <w:top w:val="nil"/>
          <w:left w:val="nil"/>
          <w:bottom w:val="nil"/>
          <w:right w:val="nil"/>
          <w:between w:val="nil"/>
        </w:pBdr>
        <w:spacing w:line="259" w:lineRule="auto"/>
        <w:jc w:val="both"/>
        <w:rPr>
          <w:color w:val="000000"/>
          <w:sz w:val="24"/>
          <w:szCs w:val="24"/>
        </w:rPr>
      </w:pPr>
      <w:r>
        <w:rPr>
          <w:rFonts w:ascii="Arial" w:eastAsia="Arial" w:hAnsi="Arial" w:cs="Arial"/>
          <w:color w:val="000000"/>
          <w:sz w:val="24"/>
          <w:szCs w:val="24"/>
        </w:rPr>
        <w:t>Attendance</w:t>
      </w:r>
    </w:p>
    <w:p w:rsidR="0070685B" w:rsidRDefault="00E314AB">
      <w:pPr>
        <w:numPr>
          <w:ilvl w:val="0"/>
          <w:numId w:val="10"/>
        </w:numPr>
        <w:pBdr>
          <w:top w:val="nil"/>
          <w:left w:val="nil"/>
          <w:bottom w:val="nil"/>
          <w:right w:val="nil"/>
          <w:between w:val="nil"/>
        </w:pBdr>
        <w:spacing w:after="160" w:line="259" w:lineRule="auto"/>
        <w:jc w:val="both"/>
        <w:rPr>
          <w:color w:val="000000"/>
          <w:sz w:val="24"/>
          <w:szCs w:val="24"/>
        </w:rPr>
      </w:pPr>
      <w:r>
        <w:rPr>
          <w:rFonts w:ascii="Arial" w:eastAsia="Arial" w:hAnsi="Arial" w:cs="Arial"/>
          <w:color w:val="000000"/>
          <w:sz w:val="24"/>
          <w:szCs w:val="24"/>
        </w:rPr>
        <w:t>School’s Overall Impact</w:t>
      </w:r>
    </w:p>
    <w:p w:rsidR="00FF08E9" w:rsidRDefault="00FF08E9">
      <w:pPr>
        <w:spacing w:line="259" w:lineRule="auto"/>
        <w:jc w:val="both"/>
        <w:rPr>
          <w:rFonts w:ascii="Arial" w:eastAsia="Arial" w:hAnsi="Arial" w:cs="Arial"/>
          <w:sz w:val="24"/>
          <w:szCs w:val="24"/>
        </w:rPr>
      </w:pPr>
    </w:p>
    <w:p w:rsidR="00FF08E9" w:rsidRDefault="00FF08E9">
      <w:pPr>
        <w:spacing w:line="259" w:lineRule="auto"/>
        <w:jc w:val="both"/>
        <w:rPr>
          <w:rFonts w:ascii="Arial" w:eastAsia="Arial" w:hAnsi="Arial" w:cs="Arial"/>
          <w:sz w:val="24"/>
          <w:szCs w:val="24"/>
        </w:rPr>
      </w:pPr>
    </w:p>
    <w:p w:rsidR="0070685B" w:rsidRDefault="00E314AB">
      <w:pPr>
        <w:spacing w:line="259" w:lineRule="auto"/>
        <w:jc w:val="both"/>
        <w:rPr>
          <w:rFonts w:ascii="Arial" w:eastAsia="Arial" w:hAnsi="Arial" w:cs="Arial"/>
          <w:sz w:val="24"/>
          <w:szCs w:val="24"/>
        </w:rPr>
      </w:pPr>
      <w:r>
        <w:rPr>
          <w:rFonts w:ascii="Arial" w:eastAsia="Arial" w:hAnsi="Arial" w:cs="Arial"/>
          <w:sz w:val="24"/>
          <w:szCs w:val="24"/>
        </w:rPr>
        <w:lastRenderedPageBreak/>
        <w:t>If the school is showing a range of red indicators across key areas then t</w:t>
      </w:r>
      <w:r w:rsidR="00FF08E9">
        <w:rPr>
          <w:rFonts w:ascii="Arial" w:eastAsia="Arial" w:hAnsi="Arial" w:cs="Arial"/>
          <w:sz w:val="24"/>
          <w:szCs w:val="24"/>
        </w:rPr>
        <w:t>he following process is applied:</w:t>
      </w:r>
    </w:p>
    <w:p w:rsidR="00FF08E9" w:rsidRDefault="00FF08E9">
      <w:pPr>
        <w:spacing w:line="259" w:lineRule="auto"/>
        <w:jc w:val="both"/>
        <w:rPr>
          <w:rFonts w:ascii="Arial" w:eastAsia="Arial" w:hAnsi="Arial" w:cs="Arial"/>
          <w:sz w:val="24"/>
          <w:szCs w:val="24"/>
        </w:rPr>
      </w:pPr>
    </w:p>
    <w:p w:rsidR="0070685B" w:rsidRDefault="00E314AB">
      <w:pPr>
        <w:spacing w:line="259" w:lineRule="auto"/>
        <w:jc w:val="both"/>
        <w:rPr>
          <w:rFonts w:ascii="Arial" w:eastAsia="Arial" w:hAnsi="Arial" w:cs="Arial"/>
          <w:sz w:val="24"/>
          <w:szCs w:val="24"/>
        </w:rPr>
      </w:pPr>
      <w:r>
        <w:rPr>
          <w:rFonts w:ascii="Arial" w:eastAsia="Arial" w:hAnsi="Arial" w:cs="Arial"/>
          <w:sz w:val="24"/>
          <w:szCs w:val="24"/>
        </w:rPr>
        <w:t>1) Meeting with the CEO to discuss issues and review actions, and support – in line with the School Improvement Pathway.</w:t>
      </w:r>
    </w:p>
    <w:p w:rsidR="0070685B" w:rsidRDefault="00E314AB">
      <w:pPr>
        <w:spacing w:line="259" w:lineRule="auto"/>
        <w:jc w:val="both"/>
        <w:rPr>
          <w:rFonts w:ascii="Arial" w:eastAsia="Arial" w:hAnsi="Arial" w:cs="Arial"/>
          <w:sz w:val="24"/>
          <w:szCs w:val="24"/>
        </w:rPr>
      </w:pPr>
      <w:r>
        <w:rPr>
          <w:rFonts w:ascii="Arial" w:eastAsia="Arial" w:hAnsi="Arial" w:cs="Arial"/>
          <w:sz w:val="24"/>
          <w:szCs w:val="24"/>
        </w:rPr>
        <w:t>2) If rapid improvement is not evidenced a full review is undertaken by the CEO and other professional/s.</w:t>
      </w:r>
    </w:p>
    <w:p w:rsidR="0070685B" w:rsidRDefault="00E314AB">
      <w:pPr>
        <w:spacing w:line="259" w:lineRule="auto"/>
        <w:jc w:val="both"/>
        <w:rPr>
          <w:rFonts w:ascii="Arial" w:eastAsia="Arial" w:hAnsi="Arial" w:cs="Arial"/>
          <w:sz w:val="24"/>
          <w:szCs w:val="24"/>
        </w:rPr>
      </w:pPr>
      <w:r>
        <w:rPr>
          <w:rFonts w:ascii="Arial" w:eastAsia="Arial" w:hAnsi="Arial" w:cs="Arial"/>
          <w:sz w:val="24"/>
          <w:szCs w:val="24"/>
        </w:rPr>
        <w:t>3) If the outcome of the review causes concern (leadership capacity cannot enable rapid improvement) then the Trust Board meet to determine whether the school maintains Earned Autonomy.</w:t>
      </w:r>
    </w:p>
    <w:p w:rsidR="0070685B" w:rsidRDefault="0070685B">
      <w:pPr>
        <w:rPr>
          <w:rFonts w:ascii="Arial" w:eastAsia="Arial" w:hAnsi="Arial" w:cs="Arial"/>
          <w:sz w:val="24"/>
          <w:szCs w:val="24"/>
        </w:rPr>
      </w:pPr>
    </w:p>
    <w:p w:rsidR="0070685B" w:rsidRPr="00E314AB" w:rsidRDefault="00E314AB">
      <w:pPr>
        <w:rPr>
          <w:rFonts w:ascii="Arial" w:eastAsia="Arial" w:hAnsi="Arial" w:cs="Arial"/>
          <w:color w:val="0070C0"/>
          <w:sz w:val="28"/>
          <w:szCs w:val="28"/>
        </w:rPr>
      </w:pPr>
      <w:r w:rsidRPr="00E314AB">
        <w:rPr>
          <w:rFonts w:ascii="Arial" w:eastAsia="Arial" w:hAnsi="Arial" w:cs="Arial"/>
          <w:b/>
          <w:color w:val="0070C0"/>
          <w:sz w:val="28"/>
          <w:szCs w:val="28"/>
        </w:rPr>
        <w:t>Shared data and Assessment Systems</w:t>
      </w:r>
    </w:p>
    <w:p w:rsidR="0070685B" w:rsidRPr="00E314AB" w:rsidRDefault="00AF76A9">
      <w:pPr>
        <w:rPr>
          <w:rFonts w:ascii="Arial" w:eastAsia="Arial" w:hAnsi="Arial" w:cs="Arial"/>
          <w:sz w:val="24"/>
          <w:szCs w:val="24"/>
        </w:rPr>
        <w:sectPr w:rsidR="0070685B" w:rsidRPr="00E314AB">
          <w:type w:val="continuous"/>
          <w:pgSz w:w="15840" w:h="12240" w:orient="landscape"/>
          <w:pgMar w:top="1260" w:right="1160" w:bottom="990" w:left="1020" w:header="0" w:footer="720" w:gutter="0"/>
          <w:cols w:space="720"/>
        </w:sectPr>
      </w:pPr>
      <w:r w:rsidRPr="00E314AB">
        <w:rPr>
          <w:rFonts w:ascii="Arial" w:eastAsia="Arial" w:hAnsi="Arial" w:cs="Arial"/>
          <w:sz w:val="24"/>
          <w:szCs w:val="24"/>
        </w:rPr>
        <w:t>Kaleidoscope</w:t>
      </w:r>
      <w:r w:rsidR="00E314AB" w:rsidRPr="00E314AB">
        <w:rPr>
          <w:rFonts w:ascii="Arial" w:eastAsia="Arial" w:hAnsi="Arial" w:cs="Arial"/>
          <w:sz w:val="24"/>
          <w:szCs w:val="24"/>
        </w:rPr>
        <w:t xml:space="preserve"> has common systems for recording assessments, targets and attendance.  FFT Aspire and FFT Pupil Tracking are the core MAT wide systems for this. There is a Kaleidoscope Assessment Timetable which specifies set assessment points, common assessment formats and the specific year groups assessed. Reports are used to monitor in school progress/attainment and compare progress/attainment across Kaleidoscope as benchmark against national </w:t>
      </w:r>
      <w:r w:rsidRPr="00E314AB">
        <w:rPr>
          <w:rFonts w:ascii="Arial" w:eastAsia="Arial" w:hAnsi="Arial" w:cs="Arial"/>
          <w:sz w:val="24"/>
          <w:szCs w:val="24"/>
        </w:rPr>
        <w:t>data. Judgements</w:t>
      </w:r>
      <w:r w:rsidR="00E314AB" w:rsidRPr="00E314AB">
        <w:rPr>
          <w:rFonts w:ascii="Arial" w:eastAsia="Arial" w:hAnsi="Arial" w:cs="Arial"/>
          <w:sz w:val="24"/>
          <w:szCs w:val="24"/>
        </w:rPr>
        <w:t xml:space="preserve"> which are aligned to the RAG rating</w:t>
      </w:r>
      <w:r w:rsidRPr="00E314AB">
        <w:rPr>
          <w:rFonts w:ascii="Arial" w:eastAsia="Arial" w:hAnsi="Arial" w:cs="Arial"/>
          <w:sz w:val="24"/>
          <w:szCs w:val="24"/>
        </w:rPr>
        <w:t>.</w:t>
      </w:r>
      <w:r w:rsidR="00E314AB" w:rsidRPr="00E314AB">
        <w:rPr>
          <w:rFonts w:ascii="Arial" w:eastAsia="Arial" w:hAnsi="Arial" w:cs="Arial"/>
          <w:sz w:val="24"/>
          <w:szCs w:val="24"/>
        </w:rPr>
        <w:t xml:space="preserve"> The Trust Standards Committee meets at least three times per year to monitor/analyse data and the CEO reports findings, strengths, areas to develop and actions to the Trust Board. The </w:t>
      </w:r>
      <w:r w:rsidR="00E314AB">
        <w:rPr>
          <w:rFonts w:ascii="Arial" w:eastAsia="Arial" w:hAnsi="Arial" w:cs="Arial"/>
          <w:sz w:val="24"/>
          <w:szCs w:val="24"/>
        </w:rPr>
        <w:t>termly CEO visits</w:t>
      </w:r>
      <w:r w:rsidR="00E314AB" w:rsidRPr="00E314AB">
        <w:rPr>
          <w:rFonts w:ascii="Arial" w:eastAsia="Arial" w:hAnsi="Arial" w:cs="Arial"/>
          <w:sz w:val="24"/>
          <w:szCs w:val="24"/>
        </w:rPr>
        <w:t xml:space="preserve"> analyse these areas in detail.</w:t>
      </w:r>
    </w:p>
    <w:p w:rsidR="0070685B" w:rsidRDefault="0070685B">
      <w:pPr>
        <w:tabs>
          <w:tab w:val="left" w:pos="720"/>
        </w:tabs>
        <w:jc w:val="both"/>
        <w:rPr>
          <w:rFonts w:ascii="Arial" w:eastAsia="Arial" w:hAnsi="Arial" w:cs="Arial"/>
          <w:sz w:val="24"/>
          <w:szCs w:val="24"/>
        </w:rPr>
        <w:sectPr w:rsidR="0070685B">
          <w:type w:val="continuous"/>
          <w:pgSz w:w="15840" w:h="12240" w:orient="landscape"/>
          <w:pgMar w:top="1260" w:right="1160" w:bottom="990" w:left="1020" w:header="0" w:footer="1440" w:gutter="0"/>
          <w:cols w:space="720"/>
        </w:sectPr>
      </w:pPr>
    </w:p>
    <w:p w:rsidR="0070685B" w:rsidRDefault="0070685B">
      <w:pPr>
        <w:rPr>
          <w:rFonts w:ascii="Arial" w:eastAsia="Arial" w:hAnsi="Arial" w:cs="Arial"/>
          <w:b/>
          <w:color w:val="335B74"/>
          <w:sz w:val="22"/>
          <w:szCs w:val="22"/>
        </w:rPr>
      </w:pPr>
    </w:p>
    <w:p w:rsidR="0070685B" w:rsidRDefault="0070685B">
      <w:pPr>
        <w:rPr>
          <w:rFonts w:ascii="Arial" w:eastAsia="Arial" w:hAnsi="Arial" w:cs="Arial"/>
          <w:b/>
          <w:color w:val="335B74"/>
          <w:sz w:val="22"/>
          <w:szCs w:val="22"/>
        </w:rPr>
      </w:pPr>
    </w:p>
    <w:p w:rsidR="0070685B" w:rsidRDefault="0070685B">
      <w:pPr>
        <w:rPr>
          <w:rFonts w:ascii="Arial" w:eastAsia="Arial" w:hAnsi="Arial" w:cs="Arial"/>
          <w:b/>
          <w:color w:val="335B74"/>
          <w:sz w:val="22"/>
          <w:szCs w:val="22"/>
        </w:rPr>
      </w:pPr>
    </w:p>
    <w:p w:rsidR="0070685B" w:rsidRDefault="0070685B">
      <w:pPr>
        <w:rPr>
          <w:rFonts w:ascii="Arial" w:eastAsia="Arial" w:hAnsi="Arial" w:cs="Arial"/>
          <w:b/>
          <w:color w:val="335B74"/>
          <w:sz w:val="22"/>
          <w:szCs w:val="22"/>
        </w:rPr>
      </w:pPr>
    </w:p>
    <w:p w:rsidR="0070685B" w:rsidRDefault="0070685B">
      <w:pPr>
        <w:rPr>
          <w:rFonts w:ascii="Arial" w:eastAsia="Arial" w:hAnsi="Arial" w:cs="Arial"/>
          <w:b/>
          <w:color w:val="335B74"/>
          <w:sz w:val="22"/>
          <w:szCs w:val="22"/>
        </w:rPr>
      </w:pPr>
    </w:p>
    <w:p w:rsidR="0070685B" w:rsidRDefault="0070685B">
      <w:pPr>
        <w:rPr>
          <w:rFonts w:ascii="Arial" w:eastAsia="Arial" w:hAnsi="Arial" w:cs="Arial"/>
          <w:b/>
          <w:color w:val="335B74"/>
          <w:sz w:val="22"/>
          <w:szCs w:val="22"/>
        </w:rPr>
      </w:pPr>
    </w:p>
    <w:p w:rsidR="0070685B" w:rsidRDefault="0070685B">
      <w:pPr>
        <w:rPr>
          <w:rFonts w:ascii="Arial" w:eastAsia="Arial" w:hAnsi="Arial" w:cs="Arial"/>
          <w:b/>
          <w:color w:val="335B74"/>
          <w:sz w:val="22"/>
          <w:szCs w:val="22"/>
        </w:rPr>
      </w:pPr>
    </w:p>
    <w:p w:rsidR="0070685B" w:rsidRDefault="0070685B">
      <w:pPr>
        <w:rPr>
          <w:rFonts w:ascii="Arial" w:eastAsia="Arial" w:hAnsi="Arial" w:cs="Arial"/>
          <w:b/>
          <w:color w:val="335B74"/>
          <w:sz w:val="22"/>
          <w:szCs w:val="22"/>
        </w:rPr>
      </w:pPr>
    </w:p>
    <w:p w:rsidR="0070685B" w:rsidRDefault="0070685B">
      <w:pPr>
        <w:rPr>
          <w:rFonts w:ascii="Arial" w:eastAsia="Arial" w:hAnsi="Arial" w:cs="Arial"/>
          <w:b/>
          <w:color w:val="335B74"/>
          <w:sz w:val="22"/>
          <w:szCs w:val="22"/>
        </w:rPr>
      </w:pPr>
    </w:p>
    <w:p w:rsidR="0070685B" w:rsidRDefault="0070685B">
      <w:pPr>
        <w:rPr>
          <w:rFonts w:ascii="Arial" w:eastAsia="Arial" w:hAnsi="Arial" w:cs="Arial"/>
          <w:b/>
          <w:color w:val="335B74"/>
          <w:sz w:val="22"/>
          <w:szCs w:val="22"/>
        </w:rPr>
      </w:pPr>
    </w:p>
    <w:p w:rsidR="0070685B" w:rsidRDefault="0070685B">
      <w:pPr>
        <w:rPr>
          <w:rFonts w:ascii="Arial" w:eastAsia="Arial" w:hAnsi="Arial" w:cs="Arial"/>
          <w:b/>
          <w:color w:val="335B74"/>
          <w:sz w:val="22"/>
          <w:szCs w:val="22"/>
        </w:rPr>
      </w:pPr>
    </w:p>
    <w:p w:rsidR="0070685B" w:rsidRDefault="0070685B">
      <w:pPr>
        <w:rPr>
          <w:rFonts w:ascii="Arial" w:eastAsia="Arial" w:hAnsi="Arial" w:cs="Arial"/>
          <w:b/>
          <w:color w:val="335B74"/>
          <w:sz w:val="22"/>
          <w:szCs w:val="22"/>
        </w:rPr>
      </w:pPr>
    </w:p>
    <w:p w:rsidR="0070685B" w:rsidRDefault="0070685B">
      <w:pPr>
        <w:rPr>
          <w:rFonts w:ascii="Arial" w:eastAsia="Arial" w:hAnsi="Arial" w:cs="Arial"/>
          <w:b/>
          <w:color w:val="335B74"/>
          <w:sz w:val="22"/>
          <w:szCs w:val="22"/>
        </w:rPr>
      </w:pPr>
    </w:p>
    <w:p w:rsidR="00E314AB" w:rsidRDefault="00E314AB">
      <w:pPr>
        <w:rPr>
          <w:rFonts w:ascii="Arial" w:eastAsia="Arial" w:hAnsi="Arial" w:cs="Arial"/>
          <w:b/>
          <w:color w:val="335B74"/>
          <w:sz w:val="22"/>
          <w:szCs w:val="22"/>
        </w:rPr>
      </w:pPr>
    </w:p>
    <w:p w:rsidR="00E314AB" w:rsidRDefault="00E314AB">
      <w:pPr>
        <w:rPr>
          <w:rFonts w:ascii="Arial" w:eastAsia="Arial" w:hAnsi="Arial" w:cs="Arial"/>
          <w:b/>
          <w:color w:val="335B74"/>
          <w:sz w:val="22"/>
          <w:szCs w:val="22"/>
        </w:rPr>
      </w:pPr>
    </w:p>
    <w:p w:rsidR="00E314AB" w:rsidRDefault="00E314AB">
      <w:pPr>
        <w:rPr>
          <w:rFonts w:ascii="Arial" w:eastAsia="Arial" w:hAnsi="Arial" w:cs="Arial"/>
          <w:b/>
          <w:color w:val="335B74"/>
          <w:sz w:val="22"/>
          <w:szCs w:val="22"/>
        </w:rPr>
      </w:pPr>
    </w:p>
    <w:p w:rsidR="00E314AB" w:rsidRDefault="00E314AB">
      <w:pPr>
        <w:rPr>
          <w:rFonts w:ascii="Arial" w:eastAsia="Arial" w:hAnsi="Arial" w:cs="Arial"/>
          <w:b/>
          <w:color w:val="335B74"/>
          <w:sz w:val="22"/>
          <w:szCs w:val="22"/>
        </w:rPr>
      </w:pPr>
    </w:p>
    <w:p w:rsidR="00E314AB" w:rsidRDefault="00E314AB">
      <w:pPr>
        <w:rPr>
          <w:rFonts w:ascii="Arial" w:eastAsia="Arial" w:hAnsi="Arial" w:cs="Arial"/>
          <w:b/>
          <w:color w:val="335B74"/>
          <w:sz w:val="22"/>
          <w:szCs w:val="22"/>
        </w:rPr>
      </w:pPr>
    </w:p>
    <w:p w:rsidR="0070685B" w:rsidRDefault="0070685B">
      <w:pPr>
        <w:rPr>
          <w:rFonts w:ascii="Arial" w:eastAsia="Arial" w:hAnsi="Arial" w:cs="Arial"/>
          <w:b/>
          <w:color w:val="335B74"/>
          <w:sz w:val="22"/>
          <w:szCs w:val="22"/>
        </w:rPr>
      </w:pPr>
    </w:p>
    <w:p w:rsidR="0070685B" w:rsidRDefault="0070685B">
      <w:pPr>
        <w:rPr>
          <w:rFonts w:ascii="Arial" w:eastAsia="Arial" w:hAnsi="Arial" w:cs="Arial"/>
          <w:b/>
          <w:color w:val="335B74"/>
          <w:sz w:val="22"/>
          <w:szCs w:val="22"/>
        </w:rPr>
      </w:pPr>
    </w:p>
    <w:p w:rsidR="0070685B" w:rsidRDefault="0070685B">
      <w:pPr>
        <w:rPr>
          <w:rFonts w:ascii="Arial" w:eastAsia="Arial" w:hAnsi="Arial" w:cs="Arial"/>
          <w:b/>
          <w:color w:val="335B74"/>
          <w:sz w:val="22"/>
          <w:szCs w:val="22"/>
        </w:rPr>
      </w:pPr>
    </w:p>
    <w:p w:rsidR="0070685B" w:rsidRDefault="00E314AB">
      <w:pPr>
        <w:ind w:left="2160" w:firstLine="720"/>
        <w:rPr>
          <w:rFonts w:ascii="Arial" w:eastAsia="Arial" w:hAnsi="Arial" w:cs="Arial"/>
          <w:color w:val="335B74"/>
          <w:sz w:val="22"/>
          <w:szCs w:val="22"/>
        </w:rPr>
      </w:pPr>
      <w:r>
        <w:rPr>
          <w:rFonts w:ascii="Arial" w:eastAsia="Arial" w:hAnsi="Arial" w:cs="Arial"/>
          <w:b/>
          <w:color w:val="335B74"/>
          <w:sz w:val="22"/>
          <w:szCs w:val="22"/>
        </w:rPr>
        <w:t xml:space="preserve">      </w:t>
      </w:r>
      <w:r>
        <w:rPr>
          <w:rFonts w:ascii="Arial" w:eastAsia="Arial" w:hAnsi="Arial" w:cs="Arial"/>
          <w:b/>
          <w:color w:val="0070C0"/>
          <w:sz w:val="28"/>
          <w:szCs w:val="28"/>
          <w:u w:val="single"/>
        </w:rPr>
        <w:t>KALEIDOSCOPE SCHOOL IMPROVEMENT MODEL</w:t>
      </w:r>
    </w:p>
    <w:p w:rsidR="0070685B" w:rsidRDefault="0070685B">
      <w:pPr>
        <w:rPr>
          <w:rFonts w:ascii="Times New Roman" w:eastAsia="Times New Roman" w:hAnsi="Times New Roman" w:cs="Times New Roman"/>
        </w:rPr>
      </w:pPr>
    </w:p>
    <w:p w:rsidR="0070685B" w:rsidRDefault="00E314AB">
      <w:pPr>
        <w:rPr>
          <w:rFonts w:ascii="Arial" w:eastAsia="Arial" w:hAnsi="Arial" w:cs="Arial"/>
          <w:b/>
          <w:color w:val="335B74"/>
          <w:sz w:val="22"/>
          <w:szCs w:val="22"/>
        </w:rPr>
      </w:pPr>
      <w:r>
        <w:rPr>
          <w:noProof/>
          <w:lang w:val="en-US" w:eastAsia="en-US"/>
        </w:rPr>
        <w:drawing>
          <wp:anchor distT="114300" distB="114300" distL="114300" distR="114300" simplePos="0" relativeHeight="251660288" behindDoc="0" locked="0" layoutInCell="1" hidden="0" allowOverlap="1">
            <wp:simplePos x="0" y="0"/>
            <wp:positionH relativeFrom="column">
              <wp:posOffset>974725</wp:posOffset>
            </wp:positionH>
            <wp:positionV relativeFrom="paragraph">
              <wp:posOffset>142875</wp:posOffset>
            </wp:positionV>
            <wp:extent cx="6721078" cy="5376863"/>
            <wp:effectExtent l="0" t="0" r="0" b="0"/>
            <wp:wrapSquare wrapText="bothSides" distT="114300" distB="114300" distL="114300" distR="11430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6721078" cy="5376863"/>
                    </a:xfrm>
                    <a:prstGeom prst="rect">
                      <a:avLst/>
                    </a:prstGeom>
                    <a:ln/>
                  </pic:spPr>
                </pic:pic>
              </a:graphicData>
            </a:graphic>
          </wp:anchor>
        </w:drawing>
      </w:r>
    </w:p>
    <w:p w:rsidR="0070685B" w:rsidRDefault="0070685B">
      <w:pPr>
        <w:rPr>
          <w:rFonts w:ascii="Arial" w:eastAsia="Arial" w:hAnsi="Arial" w:cs="Arial"/>
          <w:b/>
          <w:color w:val="335B74"/>
          <w:sz w:val="22"/>
          <w:szCs w:val="22"/>
        </w:rPr>
      </w:pPr>
    </w:p>
    <w:p w:rsidR="0070685B" w:rsidRDefault="0070685B">
      <w:pPr>
        <w:rPr>
          <w:rFonts w:ascii="Arial" w:eastAsia="Arial" w:hAnsi="Arial" w:cs="Arial"/>
          <w:b/>
          <w:color w:val="335B74"/>
          <w:sz w:val="22"/>
          <w:szCs w:val="22"/>
        </w:rPr>
      </w:pPr>
    </w:p>
    <w:p w:rsidR="0070685B" w:rsidRDefault="0070685B">
      <w:pPr>
        <w:rPr>
          <w:rFonts w:ascii="Arial" w:eastAsia="Arial" w:hAnsi="Arial" w:cs="Arial"/>
          <w:b/>
          <w:color w:val="335B74"/>
          <w:sz w:val="22"/>
          <w:szCs w:val="22"/>
        </w:rPr>
      </w:pPr>
    </w:p>
    <w:p w:rsidR="0070685B" w:rsidRDefault="0070685B">
      <w:pPr>
        <w:rPr>
          <w:rFonts w:ascii="Arial" w:eastAsia="Arial" w:hAnsi="Arial" w:cs="Arial"/>
          <w:b/>
          <w:color w:val="335B74"/>
          <w:sz w:val="22"/>
          <w:szCs w:val="22"/>
        </w:rPr>
      </w:pPr>
    </w:p>
    <w:p w:rsidR="0070685B" w:rsidRDefault="0070685B">
      <w:pPr>
        <w:rPr>
          <w:rFonts w:ascii="Arial" w:eastAsia="Arial" w:hAnsi="Arial" w:cs="Arial"/>
          <w:b/>
          <w:color w:val="335B74"/>
          <w:sz w:val="22"/>
          <w:szCs w:val="22"/>
        </w:rPr>
      </w:pPr>
    </w:p>
    <w:p w:rsidR="0070685B" w:rsidRDefault="0070685B">
      <w:pPr>
        <w:rPr>
          <w:rFonts w:ascii="Arial" w:eastAsia="Arial" w:hAnsi="Arial" w:cs="Arial"/>
          <w:b/>
          <w:color w:val="335B74"/>
          <w:sz w:val="22"/>
          <w:szCs w:val="22"/>
        </w:rPr>
      </w:pPr>
    </w:p>
    <w:p w:rsidR="0070685B" w:rsidRDefault="0070685B">
      <w:pPr>
        <w:rPr>
          <w:rFonts w:ascii="Arial" w:eastAsia="Arial" w:hAnsi="Arial" w:cs="Arial"/>
          <w:b/>
          <w:color w:val="335B74"/>
          <w:sz w:val="22"/>
          <w:szCs w:val="22"/>
        </w:rPr>
      </w:pPr>
    </w:p>
    <w:p w:rsidR="0070685B" w:rsidRDefault="0070685B">
      <w:pPr>
        <w:rPr>
          <w:rFonts w:ascii="Arial" w:eastAsia="Arial" w:hAnsi="Arial" w:cs="Arial"/>
          <w:b/>
          <w:color w:val="335B74"/>
          <w:sz w:val="22"/>
          <w:szCs w:val="22"/>
        </w:rPr>
      </w:pPr>
    </w:p>
    <w:p w:rsidR="0070685B" w:rsidRDefault="0070685B">
      <w:pPr>
        <w:rPr>
          <w:rFonts w:ascii="Arial" w:eastAsia="Arial" w:hAnsi="Arial" w:cs="Arial"/>
          <w:b/>
          <w:color w:val="335B74"/>
          <w:sz w:val="22"/>
          <w:szCs w:val="22"/>
        </w:rPr>
      </w:pPr>
    </w:p>
    <w:p w:rsidR="0070685B" w:rsidRDefault="0070685B">
      <w:pPr>
        <w:rPr>
          <w:rFonts w:ascii="Arial" w:eastAsia="Arial" w:hAnsi="Arial" w:cs="Arial"/>
          <w:b/>
          <w:color w:val="335B74"/>
          <w:sz w:val="22"/>
          <w:szCs w:val="22"/>
        </w:rPr>
      </w:pPr>
    </w:p>
    <w:p w:rsidR="0070685B" w:rsidRDefault="0070685B">
      <w:pPr>
        <w:rPr>
          <w:rFonts w:ascii="Arial" w:eastAsia="Arial" w:hAnsi="Arial" w:cs="Arial"/>
          <w:b/>
          <w:color w:val="335B74"/>
          <w:sz w:val="22"/>
          <w:szCs w:val="22"/>
        </w:rPr>
      </w:pPr>
    </w:p>
    <w:p w:rsidR="0070685B" w:rsidRDefault="0070685B">
      <w:pPr>
        <w:rPr>
          <w:rFonts w:ascii="Arial" w:eastAsia="Arial" w:hAnsi="Arial" w:cs="Arial"/>
          <w:b/>
          <w:color w:val="335B74"/>
          <w:sz w:val="22"/>
          <w:szCs w:val="22"/>
        </w:rPr>
      </w:pPr>
    </w:p>
    <w:p w:rsidR="0070685B" w:rsidRDefault="0070685B">
      <w:pPr>
        <w:rPr>
          <w:rFonts w:ascii="Arial" w:eastAsia="Arial" w:hAnsi="Arial" w:cs="Arial"/>
          <w:b/>
          <w:color w:val="335B74"/>
          <w:sz w:val="22"/>
          <w:szCs w:val="22"/>
        </w:rPr>
      </w:pPr>
    </w:p>
    <w:p w:rsidR="0070685B" w:rsidRDefault="0070685B">
      <w:pPr>
        <w:rPr>
          <w:rFonts w:ascii="Arial" w:eastAsia="Arial" w:hAnsi="Arial" w:cs="Arial"/>
          <w:b/>
          <w:color w:val="335B74"/>
          <w:sz w:val="22"/>
          <w:szCs w:val="22"/>
        </w:rPr>
      </w:pPr>
    </w:p>
    <w:p w:rsidR="0070685B" w:rsidRDefault="0070685B">
      <w:pPr>
        <w:rPr>
          <w:rFonts w:ascii="Arial" w:eastAsia="Arial" w:hAnsi="Arial" w:cs="Arial"/>
          <w:b/>
          <w:color w:val="335B74"/>
          <w:sz w:val="22"/>
          <w:szCs w:val="22"/>
        </w:rPr>
      </w:pPr>
    </w:p>
    <w:p w:rsidR="0070685B" w:rsidRDefault="0070685B">
      <w:pPr>
        <w:rPr>
          <w:rFonts w:ascii="Arial" w:eastAsia="Arial" w:hAnsi="Arial" w:cs="Arial"/>
          <w:b/>
          <w:color w:val="335B74"/>
          <w:sz w:val="22"/>
          <w:szCs w:val="22"/>
        </w:rPr>
      </w:pPr>
    </w:p>
    <w:p w:rsidR="0070685B" w:rsidRDefault="0070685B">
      <w:pPr>
        <w:rPr>
          <w:rFonts w:ascii="Arial" w:eastAsia="Arial" w:hAnsi="Arial" w:cs="Arial"/>
          <w:b/>
          <w:color w:val="335B74"/>
          <w:sz w:val="22"/>
          <w:szCs w:val="22"/>
        </w:rPr>
      </w:pPr>
    </w:p>
    <w:p w:rsidR="0070685B" w:rsidRDefault="0070685B">
      <w:pPr>
        <w:rPr>
          <w:rFonts w:ascii="Arial" w:eastAsia="Arial" w:hAnsi="Arial" w:cs="Arial"/>
          <w:b/>
          <w:color w:val="335B74"/>
          <w:sz w:val="22"/>
          <w:szCs w:val="22"/>
        </w:rPr>
      </w:pPr>
    </w:p>
    <w:p w:rsidR="0070685B" w:rsidRDefault="0070685B">
      <w:pPr>
        <w:rPr>
          <w:rFonts w:ascii="Arial" w:eastAsia="Arial" w:hAnsi="Arial" w:cs="Arial"/>
          <w:b/>
          <w:color w:val="335B74"/>
          <w:sz w:val="22"/>
          <w:szCs w:val="22"/>
        </w:rPr>
      </w:pPr>
    </w:p>
    <w:p w:rsidR="0070685B" w:rsidRDefault="0070685B">
      <w:pPr>
        <w:rPr>
          <w:rFonts w:ascii="Arial" w:eastAsia="Arial" w:hAnsi="Arial" w:cs="Arial"/>
          <w:b/>
          <w:color w:val="335B74"/>
          <w:sz w:val="22"/>
          <w:szCs w:val="22"/>
        </w:rPr>
      </w:pPr>
    </w:p>
    <w:p w:rsidR="0070685B" w:rsidRDefault="0070685B">
      <w:pPr>
        <w:rPr>
          <w:rFonts w:ascii="Arial" w:eastAsia="Arial" w:hAnsi="Arial" w:cs="Arial"/>
          <w:b/>
          <w:color w:val="335B74"/>
          <w:sz w:val="22"/>
          <w:szCs w:val="22"/>
        </w:rPr>
      </w:pPr>
    </w:p>
    <w:p w:rsidR="0070685B" w:rsidRDefault="00E314AB">
      <w:pPr>
        <w:rPr>
          <w:rFonts w:ascii="Arial" w:eastAsia="Arial" w:hAnsi="Arial" w:cs="Arial"/>
          <w:b/>
          <w:color w:val="335B74"/>
          <w:sz w:val="22"/>
          <w:szCs w:val="22"/>
        </w:rPr>
      </w:pPr>
      <w:r>
        <w:rPr>
          <w:rFonts w:ascii="Arial" w:eastAsia="Arial" w:hAnsi="Arial" w:cs="Arial"/>
          <w:b/>
          <w:color w:val="335B74"/>
          <w:sz w:val="22"/>
          <w:szCs w:val="22"/>
        </w:rPr>
        <w:t xml:space="preserve">   </w:t>
      </w:r>
    </w:p>
    <w:p w:rsidR="0070685B" w:rsidRDefault="0070685B">
      <w:pPr>
        <w:rPr>
          <w:rFonts w:ascii="Arial" w:eastAsia="Arial" w:hAnsi="Arial" w:cs="Arial"/>
          <w:b/>
          <w:color w:val="335B74"/>
          <w:sz w:val="22"/>
          <w:szCs w:val="22"/>
        </w:rPr>
      </w:pPr>
    </w:p>
    <w:p w:rsidR="0070685B" w:rsidRDefault="0070685B">
      <w:pPr>
        <w:rPr>
          <w:rFonts w:ascii="Arial" w:eastAsia="Arial" w:hAnsi="Arial" w:cs="Arial"/>
          <w:b/>
          <w:color w:val="335B74"/>
          <w:sz w:val="22"/>
          <w:szCs w:val="22"/>
        </w:rPr>
      </w:pPr>
    </w:p>
    <w:p w:rsidR="0070685B" w:rsidRDefault="0070685B">
      <w:pPr>
        <w:rPr>
          <w:rFonts w:ascii="Arial" w:eastAsia="Arial" w:hAnsi="Arial" w:cs="Arial"/>
          <w:sz w:val="24"/>
          <w:szCs w:val="24"/>
        </w:rPr>
        <w:sectPr w:rsidR="0070685B">
          <w:type w:val="continuous"/>
          <w:pgSz w:w="15840" w:h="12240" w:orient="landscape"/>
          <w:pgMar w:top="1260" w:right="1160" w:bottom="990" w:left="1020" w:header="0" w:footer="720" w:gutter="0"/>
          <w:cols w:space="720"/>
        </w:sectPr>
      </w:pPr>
    </w:p>
    <w:p w:rsidR="0070685B" w:rsidRDefault="0070685B">
      <w:pPr>
        <w:rPr>
          <w:rFonts w:ascii="Arial" w:eastAsia="Arial" w:hAnsi="Arial" w:cs="Arial"/>
          <w:b/>
          <w:color w:val="0070C0"/>
          <w:sz w:val="28"/>
          <w:szCs w:val="28"/>
          <w:u w:val="single"/>
        </w:rPr>
      </w:pPr>
    </w:p>
    <w:p w:rsidR="0070685B" w:rsidRDefault="0070685B">
      <w:pPr>
        <w:rPr>
          <w:rFonts w:ascii="Arial" w:eastAsia="Arial" w:hAnsi="Arial" w:cs="Arial"/>
          <w:b/>
          <w:color w:val="0070C0"/>
          <w:sz w:val="28"/>
          <w:szCs w:val="28"/>
          <w:u w:val="single"/>
        </w:rPr>
      </w:pPr>
    </w:p>
    <w:p w:rsidR="0070685B" w:rsidRDefault="00E314AB">
      <w:pPr>
        <w:rPr>
          <w:rFonts w:ascii="Century Gothic" w:eastAsia="Century Gothic" w:hAnsi="Century Gothic" w:cs="Century Gothic"/>
          <w:color w:val="1CADE4"/>
          <w:sz w:val="36"/>
          <w:szCs w:val="36"/>
        </w:rPr>
      </w:pPr>
      <w:r>
        <w:rPr>
          <w:rFonts w:ascii="Arial" w:eastAsia="Arial" w:hAnsi="Arial" w:cs="Arial"/>
          <w:b/>
          <w:color w:val="0070C0"/>
          <w:sz w:val="28"/>
          <w:szCs w:val="28"/>
          <w:u w:val="single"/>
        </w:rPr>
        <w:lastRenderedPageBreak/>
        <w:t>STRATEGIC AND POLITICAL CONTEXT</w:t>
      </w:r>
    </w:p>
    <w:p w:rsidR="0070685B" w:rsidRDefault="0070685B">
      <w:pPr>
        <w:rPr>
          <w:rFonts w:ascii="Times New Roman" w:eastAsia="Times New Roman" w:hAnsi="Times New Roman" w:cs="Times New Roman"/>
        </w:rPr>
      </w:pPr>
    </w:p>
    <w:p w:rsidR="0070685B" w:rsidRDefault="00E314AB">
      <w:pPr>
        <w:spacing w:line="296" w:lineRule="auto"/>
        <w:ind w:right="360"/>
        <w:jc w:val="both"/>
        <w:rPr>
          <w:rFonts w:ascii="Arial" w:eastAsia="Arial" w:hAnsi="Arial" w:cs="Arial"/>
          <w:sz w:val="24"/>
          <w:szCs w:val="24"/>
        </w:rPr>
      </w:pPr>
      <w:r>
        <w:rPr>
          <w:rFonts w:ascii="Arial" w:eastAsia="Arial" w:hAnsi="Arial" w:cs="Arial"/>
          <w:sz w:val="24"/>
          <w:szCs w:val="24"/>
        </w:rPr>
        <w:t>The Academies Act 2010 started the political journey that allowed more schools to become academies. The Education Act of 2011 then increased the powers of the Secretary of State for Education to intervene in poorly performing schools and require these to become Academies. It also created the presumption that all new schools will be academies or free schools.</w:t>
      </w:r>
    </w:p>
    <w:p w:rsidR="0070685B" w:rsidRDefault="0070685B">
      <w:pPr>
        <w:rPr>
          <w:rFonts w:ascii="Arial" w:eastAsia="Arial" w:hAnsi="Arial" w:cs="Arial"/>
          <w:sz w:val="24"/>
          <w:szCs w:val="24"/>
        </w:rPr>
      </w:pPr>
    </w:p>
    <w:p w:rsidR="0070685B" w:rsidRDefault="00E314AB">
      <w:pPr>
        <w:spacing w:line="295" w:lineRule="auto"/>
        <w:ind w:right="140"/>
        <w:rPr>
          <w:rFonts w:ascii="Arial" w:eastAsia="Arial" w:hAnsi="Arial" w:cs="Arial"/>
          <w:sz w:val="24"/>
          <w:szCs w:val="24"/>
        </w:rPr>
      </w:pPr>
      <w:r>
        <w:rPr>
          <w:rFonts w:ascii="Arial" w:eastAsia="Arial" w:hAnsi="Arial" w:cs="Arial"/>
          <w:sz w:val="24"/>
          <w:szCs w:val="24"/>
        </w:rPr>
        <w:t>The introduction of the role of Regional Schools Commissioner in September 2014 followed by the National Schools Commissioner in March 2016 has built an additional level of monitoring and scrutiny at a more local level for all academies and multi academy trusts.</w:t>
      </w:r>
    </w:p>
    <w:p w:rsidR="0070685B" w:rsidRDefault="0070685B">
      <w:pPr>
        <w:rPr>
          <w:rFonts w:ascii="Times New Roman" w:eastAsia="Times New Roman" w:hAnsi="Times New Roman" w:cs="Times New Roman"/>
        </w:rPr>
      </w:pPr>
    </w:p>
    <w:p w:rsidR="0070685B" w:rsidRDefault="00E314AB">
      <w:pPr>
        <w:rPr>
          <w:rFonts w:ascii="Century Gothic" w:eastAsia="Century Gothic" w:hAnsi="Century Gothic" w:cs="Century Gothic"/>
          <w:color w:val="1CADE4"/>
          <w:sz w:val="36"/>
          <w:szCs w:val="36"/>
        </w:rPr>
      </w:pPr>
      <w:r>
        <w:rPr>
          <w:rFonts w:ascii="Arial" w:eastAsia="Arial" w:hAnsi="Arial" w:cs="Arial"/>
          <w:b/>
          <w:color w:val="0070C0"/>
          <w:sz w:val="28"/>
          <w:szCs w:val="28"/>
          <w:u w:val="single"/>
        </w:rPr>
        <w:t>GEOGRAPHY AND COMMUNITIES WE SERVE</w:t>
      </w:r>
    </w:p>
    <w:p w:rsidR="0070685B" w:rsidRDefault="0070685B">
      <w:pPr>
        <w:rPr>
          <w:rFonts w:ascii="Times New Roman" w:eastAsia="Times New Roman" w:hAnsi="Times New Roman" w:cs="Times New Roman"/>
        </w:rPr>
      </w:pPr>
    </w:p>
    <w:p w:rsidR="0070685B" w:rsidRDefault="00E314AB" w:rsidP="00FF08E9">
      <w:pPr>
        <w:tabs>
          <w:tab w:val="left" w:pos="782"/>
        </w:tabs>
        <w:spacing w:line="302" w:lineRule="auto"/>
        <w:ind w:right="280"/>
        <w:rPr>
          <w:rFonts w:ascii="Arial" w:eastAsia="Arial" w:hAnsi="Arial" w:cs="Arial"/>
          <w:sz w:val="24"/>
          <w:szCs w:val="24"/>
        </w:rPr>
      </w:pPr>
      <w:r>
        <w:rPr>
          <w:rFonts w:ascii="Arial" w:eastAsia="Arial" w:hAnsi="Arial" w:cs="Arial"/>
          <w:sz w:val="24"/>
          <w:szCs w:val="24"/>
        </w:rPr>
        <w:t>Kaleidoscope MAT originally formed in Weston-super-Mare, when two smaller groups of schools that had been collaborating closely, joined together as Academies in September 2017. Initially Ashcombe, Becket, Christ Church C of E, Hutton C of E, St Martin’s C of E and Worle Village Primary Schools formed Kaleidoscope in September 2017. In February 2019, Crockerne C of E Primary School joined us.</w:t>
      </w:r>
    </w:p>
    <w:p w:rsidR="0070685B" w:rsidRDefault="0070685B" w:rsidP="00FF08E9">
      <w:pPr>
        <w:tabs>
          <w:tab w:val="left" w:pos="782"/>
        </w:tabs>
        <w:spacing w:line="302" w:lineRule="auto"/>
        <w:ind w:right="280"/>
        <w:rPr>
          <w:rFonts w:ascii="Arial" w:eastAsia="Arial" w:hAnsi="Arial" w:cs="Arial"/>
          <w:sz w:val="24"/>
          <w:szCs w:val="24"/>
        </w:rPr>
      </w:pPr>
    </w:p>
    <w:p w:rsidR="0070685B" w:rsidRDefault="00E314AB" w:rsidP="00FF08E9">
      <w:pPr>
        <w:tabs>
          <w:tab w:val="left" w:pos="782"/>
        </w:tabs>
        <w:spacing w:line="302" w:lineRule="auto"/>
        <w:ind w:right="280"/>
        <w:rPr>
          <w:rFonts w:ascii="Arial" w:eastAsia="Arial" w:hAnsi="Arial" w:cs="Arial"/>
          <w:sz w:val="24"/>
          <w:szCs w:val="24"/>
        </w:rPr>
        <w:sectPr w:rsidR="0070685B">
          <w:type w:val="continuous"/>
          <w:pgSz w:w="15840" w:h="12240" w:orient="landscape"/>
          <w:pgMar w:top="1260" w:right="1160" w:bottom="990" w:left="1020" w:header="0" w:footer="1440" w:gutter="0"/>
          <w:cols w:space="720"/>
        </w:sectPr>
      </w:pPr>
      <w:r>
        <w:rPr>
          <w:rFonts w:ascii="Arial" w:eastAsia="Arial" w:hAnsi="Arial" w:cs="Arial"/>
          <w:sz w:val="24"/>
          <w:szCs w:val="24"/>
        </w:rPr>
        <w:t>Our schools are proud of the communities they serve, wanting to maintain their local identity within those communities whilst also benefiting from even closer collaboration as part of Kaleidoscope MAT. Four of our schools are Church Schools. We have close links with the Diocese of Bath and Wells and celebrate/promote the Christian distinctiveness of these schools.</w:t>
      </w:r>
    </w:p>
    <w:p w:rsidR="0070685B" w:rsidRPr="00FF08E9" w:rsidRDefault="00E314AB" w:rsidP="00FF08E9">
      <w:pPr>
        <w:spacing w:line="289" w:lineRule="auto"/>
        <w:rPr>
          <w:rFonts w:ascii="Arial" w:eastAsia="Arial" w:hAnsi="Arial" w:cs="Arial"/>
          <w:sz w:val="24"/>
          <w:szCs w:val="24"/>
        </w:rPr>
      </w:pPr>
      <w:r w:rsidRPr="00FF08E9">
        <w:rPr>
          <w:rFonts w:ascii="Arial" w:eastAsia="Arial" w:hAnsi="Arial" w:cs="Arial"/>
          <w:sz w:val="24"/>
          <w:szCs w:val="24"/>
        </w:rPr>
        <w:t>There are pockets of severe deprivation in parts of central Weston, and in parts of Worle. The communities in Weston are heavily reliant on tourism for employment, although there are significant numbers that commute into Bristol every day.</w:t>
      </w:r>
    </w:p>
    <w:p w:rsidR="0070685B" w:rsidRDefault="0070685B">
      <w:pPr>
        <w:tabs>
          <w:tab w:val="left" w:pos="720"/>
        </w:tabs>
        <w:spacing w:line="286" w:lineRule="auto"/>
        <w:ind w:right="60"/>
        <w:rPr>
          <w:rFonts w:ascii="Noto Sans Symbols" w:eastAsia="Noto Sans Symbols" w:hAnsi="Noto Sans Symbols" w:cs="Noto Sans Symbols"/>
          <w:color w:val="335B74"/>
          <w:sz w:val="24"/>
          <w:szCs w:val="24"/>
        </w:rPr>
      </w:pPr>
    </w:p>
    <w:p w:rsidR="0070685B" w:rsidRDefault="0070685B">
      <w:pPr>
        <w:rPr>
          <w:rFonts w:ascii="Times New Roman" w:eastAsia="Times New Roman" w:hAnsi="Times New Roman" w:cs="Times New Roman"/>
        </w:rPr>
      </w:pPr>
    </w:p>
    <w:p w:rsidR="00E314AB" w:rsidRDefault="00E314AB">
      <w:pPr>
        <w:rPr>
          <w:rFonts w:ascii="Times New Roman" w:eastAsia="Times New Roman" w:hAnsi="Times New Roman" w:cs="Times New Roman"/>
        </w:rPr>
      </w:pPr>
    </w:p>
    <w:p w:rsidR="00E314AB" w:rsidRDefault="00E314AB">
      <w:pPr>
        <w:rPr>
          <w:rFonts w:ascii="Times New Roman" w:eastAsia="Times New Roman" w:hAnsi="Times New Roman" w:cs="Times New Roman"/>
        </w:rPr>
      </w:pPr>
    </w:p>
    <w:p w:rsidR="00E314AB" w:rsidRDefault="00E314AB">
      <w:pPr>
        <w:rPr>
          <w:rFonts w:ascii="Times New Roman" w:eastAsia="Times New Roman" w:hAnsi="Times New Roman" w:cs="Times New Roman"/>
        </w:rPr>
      </w:pPr>
    </w:p>
    <w:p w:rsidR="0070685B" w:rsidRDefault="0070685B">
      <w:pPr>
        <w:rPr>
          <w:rFonts w:ascii="Times New Roman" w:eastAsia="Times New Roman" w:hAnsi="Times New Roman" w:cs="Times New Roman"/>
        </w:rPr>
      </w:pPr>
    </w:p>
    <w:p w:rsidR="0070685B" w:rsidRDefault="0070685B">
      <w:pPr>
        <w:rPr>
          <w:rFonts w:ascii="Times New Roman" w:eastAsia="Times New Roman" w:hAnsi="Times New Roman" w:cs="Times New Roman"/>
        </w:rPr>
        <w:sectPr w:rsidR="0070685B">
          <w:type w:val="continuous"/>
          <w:pgSz w:w="15840" w:h="12240" w:orient="landscape"/>
          <w:pgMar w:top="1260" w:right="1160" w:bottom="990" w:left="1020" w:header="0" w:footer="720" w:gutter="0"/>
          <w:cols w:space="720"/>
        </w:sectPr>
      </w:pPr>
    </w:p>
    <w:p w:rsidR="0070685B" w:rsidRDefault="00E122F0">
      <w:pPr>
        <w:rPr>
          <w:rFonts w:ascii="Century Gothic" w:eastAsia="Century Gothic" w:hAnsi="Century Gothic" w:cs="Century Gothic"/>
          <w:color w:val="1CADE4"/>
          <w:sz w:val="36"/>
          <w:szCs w:val="36"/>
        </w:rPr>
        <w:sectPr w:rsidR="0070685B">
          <w:type w:val="continuous"/>
          <w:pgSz w:w="15840" w:h="12240" w:orient="landscape"/>
          <w:pgMar w:top="1260" w:right="1160" w:bottom="990" w:left="1020" w:header="0" w:footer="1440" w:gutter="0"/>
          <w:cols w:space="720"/>
        </w:sectPr>
      </w:pPr>
      <w:r>
        <w:rPr>
          <w:rFonts w:ascii="Arial" w:eastAsia="Arial" w:hAnsi="Arial" w:cs="Arial"/>
          <w:b/>
          <w:color w:val="0070C0"/>
          <w:sz w:val="28"/>
          <w:szCs w:val="28"/>
          <w:u w:val="single"/>
        </w:rPr>
        <w:lastRenderedPageBreak/>
        <w:t>STRATEGIC PLANNING 2021-2024</w:t>
      </w:r>
    </w:p>
    <w:p w:rsidR="0070685B" w:rsidRDefault="0070685B">
      <w:pPr>
        <w:rPr>
          <w:rFonts w:ascii="Times New Roman" w:eastAsia="Times New Roman" w:hAnsi="Times New Roman" w:cs="Times New Roman"/>
        </w:rPr>
      </w:pPr>
    </w:p>
    <w:p w:rsidR="0070685B" w:rsidRDefault="00E314AB">
      <w:pPr>
        <w:rPr>
          <w:rFonts w:ascii="Century Gothic" w:eastAsia="Century Gothic" w:hAnsi="Century Gothic" w:cs="Century Gothic"/>
          <w:color w:val="1CADE4"/>
          <w:sz w:val="24"/>
          <w:szCs w:val="24"/>
        </w:rPr>
      </w:pPr>
      <w:r>
        <w:rPr>
          <w:rFonts w:ascii="Arial" w:eastAsia="Arial" w:hAnsi="Arial" w:cs="Arial"/>
          <w:b/>
          <w:color w:val="0070C0"/>
          <w:sz w:val="28"/>
          <w:szCs w:val="28"/>
        </w:rPr>
        <w:t>Strategic Objectives</w:t>
      </w:r>
    </w:p>
    <w:p w:rsidR="0070685B" w:rsidRDefault="0070685B">
      <w:pPr>
        <w:rPr>
          <w:rFonts w:ascii="Arial" w:eastAsia="Arial" w:hAnsi="Arial" w:cs="Arial"/>
          <w:sz w:val="24"/>
          <w:szCs w:val="24"/>
        </w:rPr>
      </w:pPr>
    </w:p>
    <w:p w:rsidR="0070685B" w:rsidRDefault="00E314AB">
      <w:pPr>
        <w:spacing w:line="294" w:lineRule="auto"/>
        <w:ind w:right="80"/>
        <w:rPr>
          <w:rFonts w:ascii="Arial" w:eastAsia="Arial" w:hAnsi="Arial" w:cs="Arial"/>
          <w:sz w:val="24"/>
          <w:szCs w:val="24"/>
        </w:rPr>
      </w:pPr>
      <w:r>
        <w:rPr>
          <w:rFonts w:ascii="Arial" w:eastAsia="Arial" w:hAnsi="Arial" w:cs="Arial"/>
          <w:sz w:val="24"/>
          <w:szCs w:val="24"/>
        </w:rPr>
        <w:t>As a Multi Academy Trust we have clear strategic aims which are founded on our mission and values. This plan sets out objectives to ensure that as a Trust, the public, parents and all stakeholders have confidence in our approach. We aim to deliver in:</w:t>
      </w:r>
    </w:p>
    <w:p w:rsidR="0070685B" w:rsidRDefault="0070685B">
      <w:pPr>
        <w:rPr>
          <w:rFonts w:ascii="Century Gothic" w:eastAsia="Century Gothic" w:hAnsi="Century Gothic" w:cs="Century Gothic"/>
          <w:color w:val="1CADE4"/>
          <w:sz w:val="24"/>
          <w:szCs w:val="24"/>
        </w:rPr>
      </w:pPr>
    </w:p>
    <w:p w:rsidR="0070685B" w:rsidRDefault="00E314AB">
      <w:pPr>
        <w:rPr>
          <w:rFonts w:ascii="Century Gothic" w:eastAsia="Century Gothic" w:hAnsi="Century Gothic" w:cs="Century Gothic"/>
          <w:b/>
          <w:color w:val="1CADE4"/>
          <w:sz w:val="24"/>
          <w:szCs w:val="24"/>
        </w:rPr>
      </w:pPr>
      <w:r>
        <w:rPr>
          <w:rFonts w:ascii="Arial" w:eastAsia="Arial" w:hAnsi="Arial" w:cs="Arial"/>
          <w:b/>
          <w:color w:val="0070C0"/>
          <w:sz w:val="28"/>
          <w:szCs w:val="28"/>
        </w:rPr>
        <w:t xml:space="preserve">Strategic </w:t>
      </w:r>
      <w:r w:rsidR="004721BF">
        <w:rPr>
          <w:rFonts w:ascii="Arial" w:eastAsia="Arial" w:hAnsi="Arial" w:cs="Arial"/>
          <w:b/>
          <w:color w:val="0070C0"/>
          <w:sz w:val="28"/>
          <w:szCs w:val="28"/>
        </w:rPr>
        <w:t xml:space="preserve">Leadership and </w:t>
      </w:r>
      <w:r>
        <w:rPr>
          <w:rFonts w:ascii="Arial" w:eastAsia="Arial" w:hAnsi="Arial" w:cs="Arial"/>
          <w:b/>
          <w:color w:val="0070C0"/>
          <w:sz w:val="28"/>
          <w:szCs w:val="28"/>
        </w:rPr>
        <w:t>Governance:</w:t>
      </w:r>
    </w:p>
    <w:p w:rsidR="0070685B" w:rsidRDefault="0070685B">
      <w:pPr>
        <w:rPr>
          <w:rFonts w:ascii="Arial" w:eastAsia="Arial" w:hAnsi="Arial" w:cs="Arial"/>
          <w:sz w:val="24"/>
          <w:szCs w:val="24"/>
        </w:rPr>
      </w:pPr>
    </w:p>
    <w:p w:rsidR="0070685B" w:rsidRDefault="00E314AB">
      <w:pPr>
        <w:spacing w:line="296" w:lineRule="auto"/>
        <w:ind w:right="440"/>
        <w:rPr>
          <w:rFonts w:ascii="Arial" w:eastAsia="Arial" w:hAnsi="Arial" w:cs="Arial"/>
          <w:sz w:val="24"/>
          <w:szCs w:val="24"/>
        </w:rPr>
      </w:pPr>
      <w:r>
        <w:rPr>
          <w:rFonts w:ascii="Arial" w:eastAsia="Arial" w:hAnsi="Arial" w:cs="Arial"/>
          <w:sz w:val="24"/>
          <w:szCs w:val="24"/>
        </w:rPr>
        <w:t>To ensure that the Kaleidoscope Board of Trustees acts on behalf of its moral and legal owners in the best interests of the Trust, governing lawfully in accordance with its Articles of Association and having governance arrangements that demonstrate legitimate and visionary leadership, clarity of governing and managerial relationships, effective oversight, adequate support structures for sustainability and to achieve the greatest possible economies. Roles and responsibilities are detailed within the Scheme of Delegation and within the Terms of Reference for each specific level of governance.</w:t>
      </w:r>
    </w:p>
    <w:p w:rsidR="0070685B" w:rsidRDefault="0070685B">
      <w:pPr>
        <w:rPr>
          <w:rFonts w:ascii="Arial" w:eastAsia="Arial" w:hAnsi="Arial" w:cs="Arial"/>
          <w:sz w:val="24"/>
          <w:szCs w:val="24"/>
        </w:rPr>
      </w:pPr>
    </w:p>
    <w:p w:rsidR="0070685B" w:rsidRDefault="00E314AB">
      <w:pPr>
        <w:rPr>
          <w:rFonts w:ascii="Century Gothic" w:eastAsia="Century Gothic" w:hAnsi="Century Gothic" w:cs="Century Gothic"/>
          <w:b/>
          <w:color w:val="1CADE4"/>
          <w:sz w:val="24"/>
          <w:szCs w:val="24"/>
        </w:rPr>
      </w:pPr>
      <w:r>
        <w:rPr>
          <w:rFonts w:ascii="Arial" w:eastAsia="Arial" w:hAnsi="Arial" w:cs="Arial"/>
          <w:b/>
          <w:color w:val="0070C0"/>
          <w:sz w:val="28"/>
          <w:szCs w:val="28"/>
        </w:rPr>
        <w:t>School Improvement - Teaching and Learning:</w:t>
      </w:r>
    </w:p>
    <w:p w:rsidR="0070685B" w:rsidRDefault="0070685B">
      <w:pPr>
        <w:rPr>
          <w:rFonts w:ascii="Arial" w:eastAsia="Arial" w:hAnsi="Arial" w:cs="Arial"/>
          <w:b/>
          <w:sz w:val="24"/>
          <w:szCs w:val="24"/>
        </w:rPr>
      </w:pPr>
    </w:p>
    <w:p w:rsidR="0070685B" w:rsidRDefault="00E314AB">
      <w:pPr>
        <w:spacing w:line="314" w:lineRule="auto"/>
        <w:ind w:right="340"/>
        <w:rPr>
          <w:rFonts w:ascii="Arial" w:eastAsia="Arial" w:hAnsi="Arial" w:cs="Arial"/>
          <w:sz w:val="24"/>
          <w:szCs w:val="24"/>
        </w:rPr>
      </w:pPr>
      <w:r>
        <w:rPr>
          <w:rFonts w:ascii="Arial" w:eastAsia="Arial" w:hAnsi="Arial" w:cs="Arial"/>
          <w:sz w:val="24"/>
          <w:szCs w:val="24"/>
        </w:rPr>
        <w:t>To ensure that our academies provide the very best teaching in order to promote and provide high quality learning for our children and young people and that there is support in place for teachers to achieve this and make a difference for our pupils.</w:t>
      </w:r>
    </w:p>
    <w:p w:rsidR="0070685B" w:rsidRDefault="0070685B">
      <w:pPr>
        <w:spacing w:line="314" w:lineRule="auto"/>
        <w:ind w:right="340"/>
        <w:rPr>
          <w:rFonts w:ascii="Arial" w:eastAsia="Arial" w:hAnsi="Arial" w:cs="Arial"/>
          <w:sz w:val="24"/>
          <w:szCs w:val="24"/>
        </w:rPr>
      </w:pPr>
    </w:p>
    <w:p w:rsidR="0070685B" w:rsidRDefault="00E314AB">
      <w:pPr>
        <w:spacing w:line="314" w:lineRule="auto"/>
        <w:ind w:right="340"/>
        <w:rPr>
          <w:rFonts w:ascii="Century Gothic" w:eastAsia="Century Gothic" w:hAnsi="Century Gothic" w:cs="Century Gothic"/>
          <w:b/>
          <w:color w:val="1CADE4"/>
          <w:sz w:val="24"/>
          <w:szCs w:val="24"/>
        </w:rPr>
      </w:pPr>
      <w:r>
        <w:rPr>
          <w:rFonts w:ascii="Arial" w:eastAsia="Arial" w:hAnsi="Arial" w:cs="Arial"/>
          <w:b/>
          <w:color w:val="0070C0"/>
          <w:sz w:val="28"/>
          <w:szCs w:val="28"/>
        </w:rPr>
        <w:t>Pupil and Staff Wellbeing:</w:t>
      </w:r>
    </w:p>
    <w:p w:rsidR="0070685B" w:rsidRDefault="00E314AB">
      <w:pPr>
        <w:spacing w:line="314" w:lineRule="auto"/>
        <w:ind w:right="340"/>
        <w:rPr>
          <w:rFonts w:ascii="Arial" w:eastAsia="Arial" w:hAnsi="Arial" w:cs="Arial"/>
          <w:sz w:val="24"/>
          <w:szCs w:val="24"/>
        </w:rPr>
      </w:pPr>
      <w:r>
        <w:rPr>
          <w:rFonts w:ascii="Arial" w:eastAsia="Arial" w:hAnsi="Arial" w:cs="Arial"/>
          <w:sz w:val="24"/>
          <w:szCs w:val="24"/>
        </w:rPr>
        <w:t xml:space="preserve">To ensure our curriculum, wider curricular support, and specific support including safeguarding, social, emotional and SEND enable our children to be confident and resilient in their learning, social interactions and be ready for their next stage of education. </w:t>
      </w:r>
    </w:p>
    <w:p w:rsidR="0070685B" w:rsidRDefault="00E314AB">
      <w:pPr>
        <w:spacing w:line="314" w:lineRule="auto"/>
        <w:ind w:right="340"/>
        <w:rPr>
          <w:rFonts w:ascii="Arial" w:eastAsia="Arial" w:hAnsi="Arial" w:cs="Arial"/>
          <w:sz w:val="24"/>
          <w:szCs w:val="24"/>
        </w:rPr>
      </w:pPr>
      <w:r>
        <w:rPr>
          <w:rFonts w:ascii="Arial" w:eastAsia="Arial" w:hAnsi="Arial" w:cs="Arial"/>
          <w:sz w:val="24"/>
          <w:szCs w:val="24"/>
        </w:rPr>
        <w:lastRenderedPageBreak/>
        <w:t>To ensure that our staff are well supported and developed professionally, we monitor workload and review systems and practice to remove unnecessary workload burdens. KMAT staff have access to a 24 hour helpline and counselling service.</w:t>
      </w:r>
    </w:p>
    <w:p w:rsidR="0070685B" w:rsidRDefault="0070685B">
      <w:pPr>
        <w:rPr>
          <w:rFonts w:ascii="Arial" w:eastAsia="Arial" w:hAnsi="Arial" w:cs="Arial"/>
          <w:b/>
          <w:sz w:val="24"/>
          <w:szCs w:val="24"/>
        </w:rPr>
      </w:pPr>
    </w:p>
    <w:p w:rsidR="0070685B" w:rsidRPr="00E314AB" w:rsidRDefault="00E314AB">
      <w:pPr>
        <w:rPr>
          <w:rFonts w:ascii="Century Gothic" w:eastAsia="Century Gothic" w:hAnsi="Century Gothic" w:cs="Century Gothic"/>
          <w:b/>
          <w:color w:val="1CADE4"/>
          <w:sz w:val="24"/>
          <w:szCs w:val="24"/>
        </w:rPr>
      </w:pPr>
      <w:r w:rsidRPr="00E314AB">
        <w:rPr>
          <w:rFonts w:ascii="Arial" w:eastAsia="Arial" w:hAnsi="Arial" w:cs="Arial"/>
          <w:b/>
          <w:color w:val="0070C0"/>
          <w:sz w:val="28"/>
          <w:szCs w:val="28"/>
        </w:rPr>
        <w:t>Continued Professional Development:</w:t>
      </w:r>
    </w:p>
    <w:p w:rsidR="0070685B" w:rsidRDefault="0070685B">
      <w:pPr>
        <w:rPr>
          <w:rFonts w:ascii="Arial" w:eastAsia="Arial" w:hAnsi="Arial" w:cs="Arial"/>
          <w:sz w:val="24"/>
          <w:szCs w:val="24"/>
        </w:rPr>
      </w:pPr>
    </w:p>
    <w:p w:rsidR="0070685B" w:rsidRDefault="00E314AB">
      <w:pPr>
        <w:spacing w:line="291" w:lineRule="auto"/>
        <w:rPr>
          <w:rFonts w:ascii="Arial" w:eastAsia="Arial" w:hAnsi="Arial" w:cs="Arial"/>
          <w:sz w:val="24"/>
          <w:szCs w:val="24"/>
        </w:rPr>
      </w:pPr>
      <w:r>
        <w:rPr>
          <w:rFonts w:ascii="Arial" w:eastAsia="Arial" w:hAnsi="Arial" w:cs="Arial"/>
          <w:sz w:val="24"/>
          <w:szCs w:val="24"/>
        </w:rPr>
        <w:t>To implement a CPD programme for our academies to ensure that our staff have the right skills to further raise standards deliver good teaching and learning and disseminate good practice to ensure the rapid improvement</w:t>
      </w:r>
    </w:p>
    <w:p w:rsidR="0070685B" w:rsidRDefault="0070685B">
      <w:pPr>
        <w:rPr>
          <w:rFonts w:ascii="Arial" w:eastAsia="Arial" w:hAnsi="Arial" w:cs="Arial"/>
          <w:sz w:val="24"/>
          <w:szCs w:val="24"/>
        </w:rPr>
      </w:pPr>
    </w:p>
    <w:p w:rsidR="0070685B" w:rsidRPr="00E314AB" w:rsidRDefault="00E314AB">
      <w:pPr>
        <w:rPr>
          <w:rFonts w:ascii="Century Gothic" w:eastAsia="Century Gothic" w:hAnsi="Century Gothic" w:cs="Century Gothic"/>
          <w:b/>
          <w:color w:val="1CADE4"/>
          <w:sz w:val="24"/>
          <w:szCs w:val="24"/>
        </w:rPr>
      </w:pPr>
      <w:r w:rsidRPr="00E314AB">
        <w:rPr>
          <w:rFonts w:ascii="Arial" w:eastAsia="Arial" w:hAnsi="Arial" w:cs="Arial"/>
          <w:b/>
          <w:color w:val="0070C0"/>
          <w:sz w:val="28"/>
          <w:szCs w:val="28"/>
        </w:rPr>
        <w:t>Quality Assurance:</w:t>
      </w:r>
    </w:p>
    <w:p w:rsidR="0070685B" w:rsidRDefault="0070685B">
      <w:pPr>
        <w:rPr>
          <w:rFonts w:ascii="Arial" w:eastAsia="Arial" w:hAnsi="Arial" w:cs="Arial"/>
          <w:sz w:val="24"/>
          <w:szCs w:val="24"/>
        </w:rPr>
      </w:pPr>
    </w:p>
    <w:p w:rsidR="0070685B" w:rsidRDefault="00E314AB">
      <w:pPr>
        <w:spacing w:line="291" w:lineRule="auto"/>
        <w:ind w:right="380"/>
        <w:rPr>
          <w:rFonts w:ascii="Arial" w:eastAsia="Arial" w:hAnsi="Arial" w:cs="Arial"/>
          <w:sz w:val="24"/>
          <w:szCs w:val="24"/>
        </w:rPr>
      </w:pPr>
      <w:r>
        <w:rPr>
          <w:rFonts w:ascii="Arial" w:eastAsia="Arial" w:hAnsi="Arial" w:cs="Arial"/>
          <w:sz w:val="24"/>
          <w:szCs w:val="24"/>
        </w:rPr>
        <w:t>To ensure that there is a rigorous and robust programme of Quality Assurance that helps to support teachers, build expertise and capacity and raise standards in our academies to deliver positive outcomes for pupils.</w:t>
      </w:r>
    </w:p>
    <w:p w:rsidR="0070685B" w:rsidRDefault="0070685B">
      <w:pPr>
        <w:rPr>
          <w:rFonts w:ascii="Arial" w:eastAsia="Arial" w:hAnsi="Arial" w:cs="Arial"/>
          <w:sz w:val="24"/>
          <w:szCs w:val="24"/>
          <w:highlight w:val="yellow"/>
        </w:rPr>
      </w:pPr>
    </w:p>
    <w:p w:rsidR="0070685B" w:rsidRPr="00E314AB" w:rsidRDefault="00E314AB">
      <w:pPr>
        <w:rPr>
          <w:rFonts w:ascii="Century Gothic" w:eastAsia="Century Gothic" w:hAnsi="Century Gothic" w:cs="Century Gothic"/>
          <w:b/>
          <w:color w:val="1CADE4"/>
          <w:sz w:val="24"/>
          <w:szCs w:val="24"/>
        </w:rPr>
      </w:pPr>
      <w:r w:rsidRPr="00E314AB">
        <w:rPr>
          <w:rFonts w:ascii="Arial" w:eastAsia="Arial" w:hAnsi="Arial" w:cs="Arial"/>
          <w:b/>
          <w:color w:val="0070C0"/>
          <w:sz w:val="28"/>
          <w:szCs w:val="28"/>
        </w:rPr>
        <w:t>Integrated Support &amp; Shared Services:</w:t>
      </w:r>
    </w:p>
    <w:p w:rsidR="0070685B" w:rsidRDefault="0070685B">
      <w:pPr>
        <w:rPr>
          <w:rFonts w:ascii="Arial" w:eastAsia="Arial" w:hAnsi="Arial" w:cs="Arial"/>
          <w:sz w:val="24"/>
          <w:szCs w:val="24"/>
        </w:rPr>
      </w:pPr>
    </w:p>
    <w:p w:rsidR="0070685B" w:rsidRDefault="00E314AB">
      <w:pPr>
        <w:spacing w:line="294" w:lineRule="auto"/>
        <w:ind w:right="80"/>
        <w:rPr>
          <w:rFonts w:ascii="Arial" w:eastAsia="Arial" w:hAnsi="Arial" w:cs="Arial"/>
          <w:sz w:val="24"/>
          <w:szCs w:val="24"/>
        </w:rPr>
      </w:pPr>
      <w:r>
        <w:rPr>
          <w:rFonts w:ascii="Arial" w:eastAsia="Arial" w:hAnsi="Arial" w:cs="Arial"/>
          <w:sz w:val="24"/>
          <w:szCs w:val="24"/>
        </w:rPr>
        <w:t>To ensure that the Trust has business arrangements that are efficient and effective and enables it to deliver on its commitments to grow and prosper and deliver value for money across all of the Trust. Delivering best practice, minimisation of risk and for management of resources to be concentrated to the front line of our academies.</w:t>
      </w:r>
    </w:p>
    <w:p w:rsidR="0070685B" w:rsidRDefault="0070685B">
      <w:pPr>
        <w:rPr>
          <w:rFonts w:ascii="Times New Roman" w:eastAsia="Times New Roman" w:hAnsi="Times New Roman" w:cs="Times New Roman"/>
        </w:rPr>
      </w:pPr>
    </w:p>
    <w:p w:rsidR="0070685B" w:rsidRDefault="0070685B">
      <w:pPr>
        <w:rPr>
          <w:rFonts w:ascii="Century Gothic" w:eastAsia="Century Gothic" w:hAnsi="Century Gothic" w:cs="Century Gothic"/>
          <w:color w:val="1CADE4"/>
          <w:sz w:val="16"/>
          <w:szCs w:val="16"/>
        </w:rPr>
      </w:pPr>
    </w:p>
    <w:p w:rsidR="0070685B" w:rsidRDefault="0070685B">
      <w:pPr>
        <w:rPr>
          <w:rFonts w:ascii="Century Gothic" w:eastAsia="Century Gothic" w:hAnsi="Century Gothic" w:cs="Century Gothic"/>
          <w:color w:val="1CADE4"/>
          <w:sz w:val="16"/>
          <w:szCs w:val="16"/>
        </w:rPr>
      </w:pPr>
    </w:p>
    <w:p w:rsidR="0070685B" w:rsidRDefault="00E314AB">
      <w:pPr>
        <w:widowControl w:val="0"/>
        <w:pBdr>
          <w:top w:val="nil"/>
          <w:left w:val="nil"/>
          <w:bottom w:val="nil"/>
          <w:right w:val="nil"/>
          <w:between w:val="nil"/>
        </w:pBdr>
        <w:spacing w:line="276" w:lineRule="auto"/>
        <w:rPr>
          <w:rFonts w:ascii="Century Gothic" w:eastAsia="Century Gothic" w:hAnsi="Century Gothic" w:cs="Century Gothic"/>
          <w:color w:val="1CADE4"/>
          <w:sz w:val="16"/>
          <w:szCs w:val="16"/>
        </w:rPr>
        <w:sectPr w:rsidR="0070685B">
          <w:type w:val="continuous"/>
          <w:pgSz w:w="15840" w:h="12240" w:orient="landscape"/>
          <w:pgMar w:top="1260" w:right="1160" w:bottom="633" w:left="1020" w:header="0" w:footer="720" w:gutter="0"/>
          <w:cols w:space="720"/>
        </w:sectPr>
      </w:pPr>
      <w:r>
        <w:br w:type="page"/>
      </w:r>
    </w:p>
    <w:p w:rsidR="0070685B" w:rsidRDefault="00E122F0">
      <w:pPr>
        <w:ind w:left="2"/>
        <w:rPr>
          <w:rFonts w:ascii="Arial" w:eastAsia="Arial" w:hAnsi="Arial" w:cs="Arial"/>
          <w:color w:val="335B74"/>
          <w:sz w:val="24"/>
          <w:szCs w:val="24"/>
        </w:rPr>
      </w:pPr>
      <w:r>
        <w:rPr>
          <w:rFonts w:ascii="Arial" w:eastAsia="Arial" w:hAnsi="Arial" w:cs="Arial"/>
          <w:b/>
          <w:color w:val="0070C0"/>
          <w:sz w:val="28"/>
          <w:szCs w:val="28"/>
          <w:u w:val="single"/>
        </w:rPr>
        <w:lastRenderedPageBreak/>
        <w:t>OBJECTIVES 2021-2024</w:t>
      </w:r>
    </w:p>
    <w:p w:rsidR="0070685B" w:rsidRDefault="0070685B">
      <w:pPr>
        <w:rPr>
          <w:rFonts w:ascii="Times New Roman" w:eastAsia="Times New Roman" w:hAnsi="Times New Roman" w:cs="Times New Roman"/>
        </w:rPr>
      </w:pPr>
    </w:p>
    <w:p w:rsidR="0070685B" w:rsidRDefault="0070685B">
      <w:pPr>
        <w:rPr>
          <w:rFonts w:ascii="Times New Roman" w:eastAsia="Times New Roman" w:hAnsi="Times New Roman" w:cs="Times New Roman"/>
        </w:rPr>
      </w:pPr>
    </w:p>
    <w:p w:rsidR="0070685B" w:rsidRDefault="00E314AB">
      <w:pPr>
        <w:ind w:left="2"/>
        <w:rPr>
          <w:rFonts w:ascii="Arial" w:eastAsia="Arial" w:hAnsi="Arial" w:cs="Arial"/>
          <w:sz w:val="24"/>
          <w:szCs w:val="24"/>
        </w:rPr>
      </w:pPr>
      <w:r>
        <w:rPr>
          <w:rFonts w:ascii="Arial" w:eastAsia="Arial" w:hAnsi="Arial" w:cs="Arial"/>
          <w:sz w:val="24"/>
          <w:szCs w:val="24"/>
        </w:rPr>
        <w:t>On our journey to deliver against the 3 year strategic objectives in 2021 -2024 we will focus on the following:</w:t>
      </w:r>
    </w:p>
    <w:p w:rsidR="0070685B" w:rsidRDefault="0070685B">
      <w:pPr>
        <w:rPr>
          <w:rFonts w:ascii="Arial" w:eastAsia="Arial" w:hAnsi="Arial" w:cs="Arial"/>
          <w:sz w:val="24"/>
          <w:szCs w:val="24"/>
        </w:rPr>
      </w:pPr>
    </w:p>
    <w:p w:rsidR="0070685B" w:rsidRPr="004656DA" w:rsidRDefault="00E314AB">
      <w:pPr>
        <w:tabs>
          <w:tab w:val="left" w:pos="262"/>
        </w:tabs>
        <w:jc w:val="both"/>
        <w:rPr>
          <w:rFonts w:ascii="Arial" w:eastAsia="Arial" w:hAnsi="Arial" w:cs="Arial"/>
          <w:sz w:val="24"/>
          <w:szCs w:val="24"/>
        </w:rPr>
      </w:pPr>
      <w:r w:rsidRPr="004656DA">
        <w:rPr>
          <w:rFonts w:ascii="Arial" w:eastAsia="Arial" w:hAnsi="Arial" w:cs="Arial"/>
          <w:sz w:val="24"/>
          <w:szCs w:val="24"/>
        </w:rPr>
        <w:t xml:space="preserve">1. </w:t>
      </w:r>
      <w:r w:rsidR="004721BF" w:rsidRPr="004656DA">
        <w:rPr>
          <w:rFonts w:ascii="Arial" w:eastAsia="Arial" w:hAnsi="Arial" w:cs="Arial"/>
          <w:sz w:val="24"/>
          <w:szCs w:val="24"/>
        </w:rPr>
        <w:t xml:space="preserve">Enhancing leadership and </w:t>
      </w:r>
      <w:r w:rsidRPr="004656DA">
        <w:rPr>
          <w:rFonts w:ascii="Arial" w:eastAsia="Arial" w:hAnsi="Arial" w:cs="Arial"/>
          <w:sz w:val="24"/>
          <w:szCs w:val="24"/>
        </w:rPr>
        <w:t xml:space="preserve">governance </w:t>
      </w:r>
      <w:r w:rsidR="004721BF" w:rsidRPr="004656DA">
        <w:rPr>
          <w:rFonts w:ascii="Arial" w:eastAsia="Arial" w:hAnsi="Arial" w:cs="Arial"/>
          <w:sz w:val="24"/>
          <w:szCs w:val="24"/>
        </w:rPr>
        <w:t>at all levels</w:t>
      </w:r>
    </w:p>
    <w:p w:rsidR="0070685B" w:rsidRPr="004656DA" w:rsidRDefault="00E314AB">
      <w:pPr>
        <w:tabs>
          <w:tab w:val="left" w:pos="262"/>
        </w:tabs>
        <w:jc w:val="both"/>
        <w:rPr>
          <w:rFonts w:ascii="Arial" w:eastAsia="Arial" w:hAnsi="Arial" w:cs="Arial"/>
          <w:sz w:val="24"/>
          <w:szCs w:val="24"/>
        </w:rPr>
      </w:pPr>
      <w:r w:rsidRPr="004656DA">
        <w:rPr>
          <w:rFonts w:ascii="Arial" w:eastAsia="Arial" w:hAnsi="Arial" w:cs="Arial"/>
          <w:sz w:val="24"/>
          <w:szCs w:val="24"/>
        </w:rPr>
        <w:t>2. School improvement, standards and effectiveness</w:t>
      </w:r>
    </w:p>
    <w:p w:rsidR="0070685B" w:rsidRPr="004656DA" w:rsidRDefault="00E314AB">
      <w:pPr>
        <w:tabs>
          <w:tab w:val="left" w:pos="262"/>
        </w:tabs>
        <w:jc w:val="both"/>
        <w:rPr>
          <w:rFonts w:ascii="Arial" w:eastAsia="Arial" w:hAnsi="Arial" w:cs="Arial"/>
          <w:sz w:val="24"/>
          <w:szCs w:val="24"/>
        </w:rPr>
      </w:pPr>
      <w:r w:rsidRPr="004656DA">
        <w:rPr>
          <w:rFonts w:ascii="Arial" w:eastAsia="Arial" w:hAnsi="Arial" w:cs="Arial"/>
          <w:sz w:val="24"/>
          <w:szCs w:val="24"/>
        </w:rPr>
        <w:t>3. Enhance pupil and staff wellbeing</w:t>
      </w:r>
    </w:p>
    <w:p w:rsidR="004656DA" w:rsidRPr="004656DA" w:rsidRDefault="004656DA">
      <w:pPr>
        <w:tabs>
          <w:tab w:val="left" w:pos="262"/>
        </w:tabs>
        <w:jc w:val="both"/>
        <w:rPr>
          <w:rFonts w:ascii="Arial" w:eastAsia="Arial" w:hAnsi="Arial" w:cs="Arial"/>
          <w:sz w:val="24"/>
          <w:szCs w:val="24"/>
        </w:rPr>
      </w:pPr>
      <w:r w:rsidRPr="004656DA">
        <w:rPr>
          <w:rFonts w:ascii="Arial" w:eastAsia="Arial" w:hAnsi="Arial" w:cs="Arial"/>
          <w:sz w:val="24"/>
          <w:szCs w:val="24"/>
        </w:rPr>
        <w:t>4. Develop 3 year financial forecasting and make savings to ensure long term financial health and balanced budgets.</w:t>
      </w:r>
    </w:p>
    <w:p w:rsidR="0070685B" w:rsidRPr="004656DA" w:rsidRDefault="004656DA">
      <w:pPr>
        <w:tabs>
          <w:tab w:val="left" w:pos="262"/>
        </w:tabs>
        <w:jc w:val="both"/>
        <w:rPr>
          <w:rFonts w:ascii="Arial" w:eastAsia="Arial" w:hAnsi="Arial" w:cs="Arial"/>
          <w:sz w:val="24"/>
          <w:szCs w:val="24"/>
        </w:rPr>
      </w:pPr>
      <w:r w:rsidRPr="004656DA">
        <w:rPr>
          <w:rFonts w:ascii="Arial" w:eastAsia="Arial" w:hAnsi="Arial" w:cs="Arial"/>
          <w:sz w:val="24"/>
          <w:szCs w:val="24"/>
        </w:rPr>
        <w:t>5</w:t>
      </w:r>
      <w:r w:rsidR="00E314AB" w:rsidRPr="004656DA">
        <w:rPr>
          <w:rFonts w:ascii="Arial" w:eastAsia="Arial" w:hAnsi="Arial" w:cs="Arial"/>
          <w:sz w:val="24"/>
          <w:szCs w:val="24"/>
        </w:rPr>
        <w:t>. Develop the curriculum so that it meets Ofsted expectations</w:t>
      </w:r>
    </w:p>
    <w:p w:rsidR="0070685B" w:rsidRPr="004656DA" w:rsidRDefault="004656DA">
      <w:pPr>
        <w:tabs>
          <w:tab w:val="left" w:pos="262"/>
        </w:tabs>
        <w:jc w:val="both"/>
        <w:rPr>
          <w:rFonts w:ascii="Arial" w:eastAsia="Arial" w:hAnsi="Arial" w:cs="Arial"/>
          <w:sz w:val="24"/>
          <w:szCs w:val="24"/>
        </w:rPr>
      </w:pPr>
      <w:r w:rsidRPr="004656DA">
        <w:rPr>
          <w:rFonts w:ascii="Arial" w:eastAsia="Arial" w:hAnsi="Arial" w:cs="Arial"/>
          <w:sz w:val="24"/>
          <w:szCs w:val="24"/>
        </w:rPr>
        <w:t>6</w:t>
      </w:r>
      <w:r w:rsidR="00E314AB" w:rsidRPr="004656DA">
        <w:rPr>
          <w:rFonts w:ascii="Arial" w:eastAsia="Arial" w:hAnsi="Arial" w:cs="Arial"/>
          <w:sz w:val="24"/>
          <w:szCs w:val="24"/>
        </w:rPr>
        <w:t>. Plan staff development to improve practice and opportunities across the MAT</w:t>
      </w:r>
    </w:p>
    <w:p w:rsidR="0070685B" w:rsidRDefault="0070685B">
      <w:pPr>
        <w:tabs>
          <w:tab w:val="left" w:pos="262"/>
        </w:tabs>
        <w:jc w:val="both"/>
        <w:rPr>
          <w:rFonts w:ascii="Arial" w:eastAsia="Arial" w:hAnsi="Arial" w:cs="Arial"/>
          <w:sz w:val="24"/>
          <w:szCs w:val="24"/>
        </w:rPr>
      </w:pPr>
    </w:p>
    <w:p w:rsidR="0070685B" w:rsidRDefault="0070685B">
      <w:pPr>
        <w:spacing w:line="289" w:lineRule="auto"/>
        <w:rPr>
          <w:rFonts w:ascii="Arial" w:eastAsia="Arial" w:hAnsi="Arial" w:cs="Arial"/>
          <w:sz w:val="24"/>
          <w:szCs w:val="24"/>
        </w:rPr>
      </w:pPr>
    </w:p>
    <w:p w:rsidR="0070685B" w:rsidRDefault="00E314AB">
      <w:pPr>
        <w:spacing w:line="289" w:lineRule="auto"/>
        <w:ind w:left="2"/>
        <w:rPr>
          <w:rFonts w:ascii="Arial" w:eastAsia="Arial" w:hAnsi="Arial" w:cs="Arial"/>
          <w:sz w:val="24"/>
          <w:szCs w:val="24"/>
        </w:rPr>
      </w:pPr>
      <w:r>
        <w:rPr>
          <w:rFonts w:ascii="Arial" w:eastAsia="Arial" w:hAnsi="Arial" w:cs="Arial"/>
          <w:sz w:val="24"/>
          <w:szCs w:val="24"/>
        </w:rPr>
        <w:t>A key focus for Kaleidoscope is there is a drive for raising standards across the curriculum to enable our pupils to achieve well. Additional support and procedures will be put in place to support a school which is at risk as detailed within the RAG Rating.</w:t>
      </w:r>
    </w:p>
    <w:p w:rsidR="0070685B" w:rsidRDefault="0070685B">
      <w:pPr>
        <w:rPr>
          <w:rFonts w:ascii="Arial" w:eastAsia="Arial" w:hAnsi="Arial" w:cs="Arial"/>
          <w:sz w:val="24"/>
          <w:szCs w:val="24"/>
        </w:rPr>
      </w:pPr>
    </w:p>
    <w:p w:rsidR="0070685B" w:rsidRDefault="00E314AB">
      <w:pPr>
        <w:ind w:left="2"/>
        <w:rPr>
          <w:rFonts w:ascii="Arial" w:eastAsia="Arial" w:hAnsi="Arial" w:cs="Arial"/>
          <w:sz w:val="24"/>
          <w:szCs w:val="24"/>
        </w:rPr>
      </w:pPr>
      <w:r>
        <w:rPr>
          <w:rFonts w:ascii="Arial" w:eastAsia="Arial" w:hAnsi="Arial" w:cs="Arial"/>
          <w:b/>
          <w:sz w:val="24"/>
          <w:szCs w:val="24"/>
        </w:rPr>
        <w:t>Developing &amp; Growing Kaleidoscope Central Operations</w:t>
      </w:r>
      <w:r>
        <w:rPr>
          <w:rFonts w:ascii="Arial" w:eastAsia="Arial" w:hAnsi="Arial" w:cs="Arial"/>
          <w:sz w:val="24"/>
          <w:szCs w:val="24"/>
        </w:rPr>
        <w:t>:</w:t>
      </w:r>
    </w:p>
    <w:p w:rsidR="0070685B" w:rsidRDefault="0070685B">
      <w:pPr>
        <w:rPr>
          <w:rFonts w:ascii="Arial" w:eastAsia="Arial" w:hAnsi="Arial" w:cs="Arial"/>
          <w:color w:val="FFFF00"/>
          <w:sz w:val="24"/>
          <w:szCs w:val="24"/>
        </w:rPr>
      </w:pPr>
    </w:p>
    <w:p w:rsidR="0070685B" w:rsidRDefault="00E314AB">
      <w:pPr>
        <w:spacing w:line="297" w:lineRule="auto"/>
        <w:ind w:left="2" w:right="100"/>
        <w:rPr>
          <w:rFonts w:ascii="Arial" w:eastAsia="Arial" w:hAnsi="Arial" w:cs="Arial"/>
          <w:sz w:val="24"/>
          <w:szCs w:val="24"/>
        </w:rPr>
      </w:pPr>
      <w:r>
        <w:rPr>
          <w:rFonts w:ascii="Arial" w:eastAsia="Arial" w:hAnsi="Arial" w:cs="Arial"/>
          <w:sz w:val="24"/>
          <w:szCs w:val="24"/>
        </w:rPr>
        <w:t>A key strategy is to promote and develop the Trust and the services we offer to our schools. This means that our Academies can focus on improving Teaching &amp; Learning and delivering educational excellence. We will work across a range of partnerships including neighbouring Multi Academy Trusts, and other partners to share good practice and jointly procure services to bring about better value for money and economies of scale.</w:t>
      </w:r>
    </w:p>
    <w:p w:rsidR="0070685B" w:rsidRDefault="0070685B">
      <w:pPr>
        <w:rPr>
          <w:rFonts w:ascii="Arial" w:eastAsia="Arial" w:hAnsi="Arial" w:cs="Arial"/>
          <w:sz w:val="24"/>
          <w:szCs w:val="24"/>
        </w:rPr>
      </w:pPr>
    </w:p>
    <w:p w:rsidR="0070685B" w:rsidRDefault="0070685B">
      <w:pPr>
        <w:ind w:left="2"/>
        <w:rPr>
          <w:rFonts w:ascii="Arial" w:eastAsia="Arial" w:hAnsi="Arial" w:cs="Arial"/>
          <w:sz w:val="24"/>
          <w:szCs w:val="24"/>
        </w:rPr>
      </w:pPr>
    </w:p>
    <w:p w:rsidR="0070685B" w:rsidRDefault="0070685B" w:rsidP="004721BF">
      <w:pPr>
        <w:tabs>
          <w:tab w:val="left" w:pos="182"/>
        </w:tabs>
        <w:ind w:left="182"/>
        <w:jc w:val="both"/>
        <w:rPr>
          <w:rFonts w:ascii="Noto Sans Symbols" w:eastAsia="Noto Sans Symbols" w:hAnsi="Noto Sans Symbols" w:cs="Noto Sans Symbols"/>
          <w:sz w:val="24"/>
          <w:szCs w:val="24"/>
          <w:highlight w:val="yellow"/>
        </w:rPr>
      </w:pPr>
    </w:p>
    <w:p w:rsidR="0070685B" w:rsidRDefault="0070685B">
      <w:pPr>
        <w:rPr>
          <w:rFonts w:ascii="Times New Roman" w:eastAsia="Times New Roman" w:hAnsi="Times New Roman" w:cs="Times New Roman"/>
          <w:highlight w:val="yellow"/>
        </w:rPr>
      </w:pPr>
    </w:p>
    <w:p w:rsidR="0070685B" w:rsidRDefault="00E314AB">
      <w:pPr>
        <w:ind w:left="5760" w:firstLine="720"/>
        <w:rPr>
          <w:rFonts w:ascii="Times New Roman" w:eastAsia="Times New Roman" w:hAnsi="Times New Roman" w:cs="Times New Roman"/>
          <w:highlight w:val="yellow"/>
        </w:rPr>
      </w:pPr>
      <w:r>
        <w:br w:type="page"/>
      </w:r>
    </w:p>
    <w:p w:rsidR="0070685B" w:rsidRDefault="00FE1C39">
      <w:pPr>
        <w:rPr>
          <w:rFonts w:ascii="Arial" w:eastAsia="Arial" w:hAnsi="Arial" w:cs="Arial"/>
          <w:b/>
          <w:color w:val="0070C0"/>
          <w:sz w:val="28"/>
          <w:szCs w:val="28"/>
          <w:u w:val="single"/>
        </w:rPr>
      </w:pPr>
      <w:r>
        <w:rPr>
          <w:rFonts w:ascii="Arial" w:eastAsia="Arial" w:hAnsi="Arial" w:cs="Arial"/>
          <w:b/>
          <w:color w:val="0070C0"/>
          <w:sz w:val="28"/>
          <w:szCs w:val="28"/>
          <w:u w:val="single"/>
        </w:rPr>
        <w:lastRenderedPageBreak/>
        <w:t>HEADLINE</w:t>
      </w:r>
      <w:r w:rsidR="00C23FF8">
        <w:rPr>
          <w:rFonts w:ascii="Arial" w:eastAsia="Arial" w:hAnsi="Arial" w:cs="Arial"/>
          <w:b/>
          <w:color w:val="0070C0"/>
          <w:sz w:val="28"/>
          <w:szCs w:val="28"/>
          <w:u w:val="single"/>
        </w:rPr>
        <w:t xml:space="preserve"> SHORT TERM PLAN 2021-2022</w:t>
      </w:r>
    </w:p>
    <w:p w:rsidR="0070685B" w:rsidRDefault="0070685B">
      <w:pPr>
        <w:rPr>
          <w:rFonts w:ascii="Arial" w:eastAsia="Arial" w:hAnsi="Arial" w:cs="Arial"/>
          <w:b/>
          <w:color w:val="0070C0"/>
          <w:sz w:val="28"/>
          <w:szCs w:val="28"/>
          <w:u w:val="single"/>
        </w:rPr>
      </w:pPr>
    </w:p>
    <w:p w:rsidR="0070685B" w:rsidRDefault="0070685B">
      <w:pPr>
        <w:rPr>
          <w:rFonts w:ascii="Arial" w:eastAsia="Arial" w:hAnsi="Arial" w:cs="Arial"/>
          <w:b/>
          <w:color w:val="0070C0"/>
          <w:sz w:val="28"/>
          <w:szCs w:val="28"/>
          <w:u w:val="single"/>
        </w:rPr>
      </w:pPr>
    </w:p>
    <w:tbl>
      <w:tblPr>
        <w:tblStyle w:val="TableGrid"/>
        <w:tblW w:w="14442" w:type="dxa"/>
        <w:tblLook w:val="04A0" w:firstRow="1" w:lastRow="0" w:firstColumn="1" w:lastColumn="0" w:noHBand="0" w:noVBand="1"/>
      </w:tblPr>
      <w:tblGrid>
        <w:gridCol w:w="2406"/>
        <w:gridCol w:w="2406"/>
        <w:gridCol w:w="2406"/>
        <w:gridCol w:w="2408"/>
        <w:gridCol w:w="2408"/>
        <w:gridCol w:w="2408"/>
      </w:tblGrid>
      <w:tr w:rsidR="00FE1C39" w:rsidRPr="00E153C8" w:rsidTr="0065293A">
        <w:trPr>
          <w:trHeight w:val="514"/>
        </w:trPr>
        <w:tc>
          <w:tcPr>
            <w:tcW w:w="2406" w:type="dxa"/>
            <w:shd w:val="clear" w:color="auto" w:fill="B8CCE4" w:themeFill="accent1" w:themeFillTint="66"/>
          </w:tcPr>
          <w:p w:rsidR="00FE1C39" w:rsidRPr="00E153C8" w:rsidRDefault="00FE1C39" w:rsidP="0065293A">
            <w:pPr>
              <w:rPr>
                <w:rFonts w:ascii="Arial" w:hAnsi="Arial" w:cs="Arial"/>
                <w:b/>
              </w:rPr>
            </w:pPr>
            <w:r w:rsidRPr="00E153C8">
              <w:rPr>
                <w:rFonts w:ascii="Arial" w:hAnsi="Arial" w:cs="Arial"/>
                <w:b/>
              </w:rPr>
              <w:t>Leadership and Governance</w:t>
            </w:r>
          </w:p>
        </w:tc>
        <w:tc>
          <w:tcPr>
            <w:tcW w:w="2406" w:type="dxa"/>
            <w:shd w:val="clear" w:color="auto" w:fill="E5B8B7" w:themeFill="accent2" w:themeFillTint="66"/>
          </w:tcPr>
          <w:p w:rsidR="00FE1C39" w:rsidRPr="00E153C8" w:rsidRDefault="00FE1C39" w:rsidP="0065293A">
            <w:pPr>
              <w:rPr>
                <w:rFonts w:ascii="Arial" w:hAnsi="Arial" w:cs="Arial"/>
                <w:b/>
              </w:rPr>
            </w:pPr>
            <w:r w:rsidRPr="00E153C8">
              <w:rPr>
                <w:rFonts w:ascii="Arial" w:hAnsi="Arial" w:cs="Arial"/>
                <w:b/>
              </w:rPr>
              <w:t>Standards</w:t>
            </w:r>
          </w:p>
        </w:tc>
        <w:tc>
          <w:tcPr>
            <w:tcW w:w="2406" w:type="dxa"/>
            <w:shd w:val="clear" w:color="auto" w:fill="FBD4B4" w:themeFill="accent6" w:themeFillTint="66"/>
          </w:tcPr>
          <w:p w:rsidR="00FE1C39" w:rsidRPr="00E153C8" w:rsidRDefault="00FE1C39" w:rsidP="0065293A">
            <w:pPr>
              <w:rPr>
                <w:rFonts w:ascii="Arial" w:hAnsi="Arial" w:cs="Arial"/>
                <w:b/>
              </w:rPr>
            </w:pPr>
            <w:r w:rsidRPr="00E153C8">
              <w:rPr>
                <w:rFonts w:ascii="Arial" w:hAnsi="Arial" w:cs="Arial"/>
                <w:b/>
              </w:rPr>
              <w:t>Wellbeing</w:t>
            </w:r>
          </w:p>
        </w:tc>
        <w:tc>
          <w:tcPr>
            <w:tcW w:w="2408" w:type="dxa"/>
            <w:shd w:val="clear" w:color="auto" w:fill="DDD9C3" w:themeFill="background2" w:themeFillShade="E6"/>
          </w:tcPr>
          <w:p w:rsidR="00FE1C39" w:rsidRPr="00E153C8" w:rsidRDefault="00FE1C39" w:rsidP="0065293A">
            <w:pPr>
              <w:rPr>
                <w:rFonts w:ascii="Arial" w:hAnsi="Arial" w:cs="Arial"/>
                <w:b/>
              </w:rPr>
            </w:pPr>
            <w:r w:rsidRPr="00E153C8">
              <w:rPr>
                <w:rFonts w:ascii="Arial" w:hAnsi="Arial" w:cs="Arial"/>
                <w:b/>
              </w:rPr>
              <w:t>Finance</w:t>
            </w:r>
          </w:p>
        </w:tc>
        <w:tc>
          <w:tcPr>
            <w:tcW w:w="2408" w:type="dxa"/>
            <w:shd w:val="clear" w:color="auto" w:fill="DEABF3"/>
          </w:tcPr>
          <w:p w:rsidR="00FE1C39" w:rsidRPr="00E153C8" w:rsidRDefault="00FE1C39" w:rsidP="0065293A">
            <w:pPr>
              <w:rPr>
                <w:rFonts w:ascii="Arial" w:hAnsi="Arial" w:cs="Arial"/>
                <w:b/>
              </w:rPr>
            </w:pPr>
            <w:r w:rsidRPr="00E153C8">
              <w:rPr>
                <w:rFonts w:ascii="Arial" w:hAnsi="Arial" w:cs="Arial"/>
                <w:b/>
              </w:rPr>
              <w:t>Curriculum</w:t>
            </w:r>
          </w:p>
        </w:tc>
        <w:tc>
          <w:tcPr>
            <w:tcW w:w="2408" w:type="dxa"/>
            <w:shd w:val="clear" w:color="auto" w:fill="CCC0D9" w:themeFill="accent4" w:themeFillTint="66"/>
          </w:tcPr>
          <w:p w:rsidR="00FE1C39" w:rsidRPr="00E153C8" w:rsidRDefault="00FE1C39" w:rsidP="0065293A">
            <w:pPr>
              <w:rPr>
                <w:rFonts w:ascii="Arial" w:hAnsi="Arial" w:cs="Arial"/>
                <w:b/>
              </w:rPr>
            </w:pPr>
            <w:r w:rsidRPr="00E153C8">
              <w:rPr>
                <w:rFonts w:ascii="Arial" w:hAnsi="Arial" w:cs="Arial"/>
                <w:b/>
              </w:rPr>
              <w:t>CPD/Pedagogy</w:t>
            </w:r>
          </w:p>
        </w:tc>
      </w:tr>
      <w:tr w:rsidR="00FE1C39" w:rsidRPr="00E153C8" w:rsidTr="0065293A">
        <w:trPr>
          <w:trHeight w:val="4527"/>
        </w:trPr>
        <w:tc>
          <w:tcPr>
            <w:tcW w:w="2406" w:type="dxa"/>
          </w:tcPr>
          <w:p w:rsidR="00FE1C39" w:rsidRDefault="00FE1C39" w:rsidP="0065293A">
            <w:pPr>
              <w:rPr>
                <w:rFonts w:ascii="Arial" w:eastAsia="Arial" w:hAnsi="Arial" w:cs="Arial"/>
                <w:sz w:val="18"/>
                <w:szCs w:val="18"/>
              </w:rPr>
            </w:pPr>
            <w:r w:rsidRPr="00E153C8">
              <w:rPr>
                <w:rFonts w:ascii="Arial" w:eastAsia="Arial" w:hAnsi="Arial" w:cs="Arial"/>
                <w:sz w:val="18"/>
                <w:szCs w:val="18"/>
              </w:rPr>
              <w:t>Enhance KMAT Leadership and Governance at all levels.</w:t>
            </w:r>
          </w:p>
          <w:p w:rsidR="004656DA" w:rsidRDefault="004656DA" w:rsidP="0065293A">
            <w:pPr>
              <w:rPr>
                <w:rFonts w:ascii="Arial" w:eastAsia="Arial" w:hAnsi="Arial" w:cs="Arial"/>
                <w:sz w:val="18"/>
                <w:szCs w:val="18"/>
              </w:rPr>
            </w:pPr>
          </w:p>
          <w:p w:rsidR="004656DA" w:rsidRDefault="004656DA" w:rsidP="0065293A">
            <w:pPr>
              <w:rPr>
                <w:rFonts w:ascii="Arial" w:eastAsia="Arial" w:hAnsi="Arial" w:cs="Arial"/>
                <w:sz w:val="18"/>
                <w:szCs w:val="18"/>
              </w:rPr>
            </w:pPr>
            <w:r>
              <w:rPr>
                <w:rFonts w:ascii="Arial" w:eastAsia="Arial" w:hAnsi="Arial" w:cs="Arial"/>
                <w:sz w:val="18"/>
                <w:szCs w:val="18"/>
              </w:rPr>
              <w:t>Introduce and develop the Executive Leadership Team.</w:t>
            </w:r>
          </w:p>
          <w:p w:rsidR="004656DA" w:rsidRDefault="004656DA" w:rsidP="0065293A">
            <w:pPr>
              <w:rPr>
                <w:rFonts w:ascii="Arial" w:eastAsia="Arial" w:hAnsi="Arial" w:cs="Arial"/>
                <w:sz w:val="18"/>
                <w:szCs w:val="18"/>
              </w:rPr>
            </w:pPr>
          </w:p>
          <w:p w:rsidR="004656DA" w:rsidRPr="00E153C8" w:rsidRDefault="004656DA" w:rsidP="0065293A">
            <w:pPr>
              <w:rPr>
                <w:sz w:val="18"/>
                <w:szCs w:val="18"/>
              </w:rPr>
            </w:pPr>
            <w:r>
              <w:rPr>
                <w:rFonts w:ascii="Arial" w:eastAsia="Arial" w:hAnsi="Arial" w:cs="Arial"/>
                <w:sz w:val="18"/>
                <w:szCs w:val="18"/>
              </w:rPr>
              <w:t>Expand and develop KMAT Networks so that they drive KMAT development and improvement.</w:t>
            </w:r>
          </w:p>
        </w:tc>
        <w:tc>
          <w:tcPr>
            <w:tcW w:w="2406" w:type="dxa"/>
          </w:tcPr>
          <w:p w:rsidR="00FE1C39" w:rsidRPr="00E153C8" w:rsidRDefault="00FE1C39" w:rsidP="0065293A">
            <w:pPr>
              <w:rPr>
                <w:rFonts w:ascii="Arial" w:eastAsia="Arial" w:hAnsi="Arial" w:cs="Arial"/>
                <w:sz w:val="18"/>
                <w:szCs w:val="18"/>
              </w:rPr>
            </w:pPr>
            <w:r w:rsidRPr="00E153C8">
              <w:rPr>
                <w:rFonts w:ascii="Arial" w:eastAsia="Arial" w:hAnsi="Arial" w:cs="Arial"/>
                <w:sz w:val="18"/>
                <w:szCs w:val="18"/>
              </w:rPr>
              <w:t>To raise achievement across all Kaleidoscope schools. To develop high quality pedagogy, systems and practice.</w:t>
            </w:r>
          </w:p>
          <w:p w:rsidR="00FE1C39" w:rsidRPr="00E153C8" w:rsidRDefault="00FE1C39" w:rsidP="0065293A">
            <w:pPr>
              <w:rPr>
                <w:rFonts w:ascii="Arial" w:eastAsia="Arial" w:hAnsi="Arial" w:cs="Arial"/>
                <w:sz w:val="18"/>
                <w:szCs w:val="18"/>
              </w:rPr>
            </w:pPr>
          </w:p>
          <w:p w:rsidR="00FE1C39" w:rsidRPr="00E153C8" w:rsidRDefault="00FE1C39" w:rsidP="0065293A">
            <w:pPr>
              <w:rPr>
                <w:rFonts w:ascii="Arial" w:eastAsia="Arial" w:hAnsi="Arial" w:cs="Arial"/>
                <w:sz w:val="18"/>
                <w:szCs w:val="18"/>
              </w:rPr>
            </w:pPr>
            <w:r w:rsidRPr="00E153C8">
              <w:rPr>
                <w:rFonts w:ascii="Arial" w:eastAsia="Arial" w:hAnsi="Arial" w:cs="Arial"/>
                <w:sz w:val="18"/>
                <w:szCs w:val="18"/>
              </w:rPr>
              <w:t>New Early Years Framework consistently planned and implemented across KMAT.</w:t>
            </w:r>
          </w:p>
          <w:p w:rsidR="00FE1C39" w:rsidRPr="00E153C8" w:rsidRDefault="00FE1C39" w:rsidP="0065293A">
            <w:pPr>
              <w:rPr>
                <w:rFonts w:ascii="Arial" w:eastAsia="Arial" w:hAnsi="Arial" w:cs="Arial"/>
                <w:sz w:val="18"/>
                <w:szCs w:val="18"/>
              </w:rPr>
            </w:pPr>
          </w:p>
          <w:p w:rsidR="00FE1C39" w:rsidRPr="00E153C8" w:rsidRDefault="00FE1C39" w:rsidP="0065293A">
            <w:pPr>
              <w:rPr>
                <w:rFonts w:ascii="Arial" w:eastAsia="Arial" w:hAnsi="Arial" w:cs="Arial"/>
                <w:sz w:val="18"/>
                <w:szCs w:val="18"/>
              </w:rPr>
            </w:pPr>
            <w:r w:rsidRPr="00E153C8">
              <w:rPr>
                <w:rFonts w:ascii="Arial" w:eastAsia="Arial" w:hAnsi="Arial" w:cs="Arial"/>
                <w:sz w:val="18"/>
                <w:szCs w:val="18"/>
              </w:rPr>
              <w:t>Catch-Up /Recovery Funding and National Tutoring Programme is well planned and used to support pupils to make rapid progress.</w:t>
            </w:r>
          </w:p>
          <w:p w:rsidR="00FE1C39" w:rsidRPr="00E153C8" w:rsidRDefault="00FE1C39" w:rsidP="0065293A">
            <w:pPr>
              <w:rPr>
                <w:rFonts w:ascii="Arial" w:eastAsia="Arial" w:hAnsi="Arial" w:cs="Arial"/>
                <w:sz w:val="18"/>
                <w:szCs w:val="18"/>
              </w:rPr>
            </w:pPr>
          </w:p>
          <w:p w:rsidR="00FE1C39" w:rsidRPr="00E153C8" w:rsidRDefault="00FE1C39" w:rsidP="0065293A">
            <w:pPr>
              <w:rPr>
                <w:sz w:val="18"/>
                <w:szCs w:val="18"/>
              </w:rPr>
            </w:pPr>
            <w:r w:rsidRPr="00E153C8">
              <w:rPr>
                <w:rFonts w:ascii="Arial" w:eastAsia="Arial" w:hAnsi="Arial" w:cs="Arial"/>
                <w:sz w:val="18"/>
                <w:szCs w:val="18"/>
              </w:rPr>
              <w:t xml:space="preserve">To </w:t>
            </w:r>
            <w:r>
              <w:rPr>
                <w:rFonts w:ascii="Arial" w:eastAsia="Arial" w:hAnsi="Arial" w:cs="Arial"/>
                <w:sz w:val="18"/>
                <w:szCs w:val="18"/>
              </w:rPr>
              <w:t xml:space="preserve">rapidly </w:t>
            </w:r>
            <w:r w:rsidRPr="00E153C8">
              <w:rPr>
                <w:rFonts w:ascii="Arial" w:eastAsia="Arial" w:hAnsi="Arial" w:cs="Arial"/>
                <w:sz w:val="18"/>
                <w:szCs w:val="18"/>
              </w:rPr>
              <w:t>raise the standards, progress and attainment at Becket Primary School</w:t>
            </w:r>
          </w:p>
        </w:tc>
        <w:tc>
          <w:tcPr>
            <w:tcW w:w="2406" w:type="dxa"/>
          </w:tcPr>
          <w:p w:rsidR="00FE1C39" w:rsidRPr="00E153C8" w:rsidRDefault="00FE1C39" w:rsidP="0065293A">
            <w:pPr>
              <w:rPr>
                <w:sz w:val="18"/>
                <w:szCs w:val="18"/>
              </w:rPr>
            </w:pPr>
            <w:r w:rsidRPr="00E153C8">
              <w:rPr>
                <w:rFonts w:ascii="Arial" w:eastAsia="Arial" w:hAnsi="Arial" w:cs="Arial"/>
                <w:sz w:val="18"/>
                <w:szCs w:val="18"/>
              </w:rPr>
              <w:t>Pupil and staff Mental health and wellbeing is a key Kaleidoscope priority in our curriculum, pastoral care, policies, procedures, training and support. This includes supporting the longer term impact of COVID-19 on pupils and staff mental health.</w:t>
            </w:r>
          </w:p>
        </w:tc>
        <w:tc>
          <w:tcPr>
            <w:tcW w:w="2408" w:type="dxa"/>
          </w:tcPr>
          <w:p w:rsidR="00FE1C39" w:rsidRPr="00E153C8" w:rsidRDefault="00FE1C39" w:rsidP="0065293A">
            <w:pPr>
              <w:rPr>
                <w:rFonts w:ascii="Arial" w:eastAsia="Arial" w:hAnsi="Arial" w:cs="Arial"/>
                <w:sz w:val="18"/>
                <w:szCs w:val="18"/>
              </w:rPr>
            </w:pPr>
            <w:r w:rsidRPr="00E153C8">
              <w:rPr>
                <w:rFonts w:ascii="Arial" w:eastAsia="Arial" w:hAnsi="Arial" w:cs="Arial"/>
                <w:sz w:val="18"/>
                <w:szCs w:val="18"/>
              </w:rPr>
              <w:t>Further develop systems for 3 year budget forecasting.</w:t>
            </w:r>
          </w:p>
          <w:p w:rsidR="00FE1C39" w:rsidRPr="00E153C8" w:rsidRDefault="00FE1C39" w:rsidP="0065293A">
            <w:pPr>
              <w:rPr>
                <w:rFonts w:ascii="Arial" w:eastAsia="Arial" w:hAnsi="Arial" w:cs="Arial"/>
                <w:sz w:val="18"/>
                <w:szCs w:val="18"/>
              </w:rPr>
            </w:pPr>
          </w:p>
          <w:p w:rsidR="00FE1C39" w:rsidRPr="00E153C8" w:rsidRDefault="00FE1C39" w:rsidP="0065293A">
            <w:pPr>
              <w:rPr>
                <w:rFonts w:ascii="Arial" w:eastAsia="Arial" w:hAnsi="Arial" w:cs="Arial"/>
                <w:sz w:val="18"/>
                <w:szCs w:val="18"/>
              </w:rPr>
            </w:pPr>
            <w:r w:rsidRPr="00E153C8">
              <w:rPr>
                <w:rFonts w:ascii="Arial" w:eastAsia="Arial" w:hAnsi="Arial" w:cs="Arial"/>
                <w:sz w:val="18"/>
                <w:szCs w:val="18"/>
              </w:rPr>
              <w:t>Review staffing structure and conduct restructuring to make necessary savings.</w:t>
            </w:r>
          </w:p>
          <w:p w:rsidR="00FE1C39" w:rsidRPr="00E153C8" w:rsidRDefault="00FE1C39" w:rsidP="0065293A">
            <w:pPr>
              <w:rPr>
                <w:rFonts w:ascii="Arial" w:eastAsia="Arial" w:hAnsi="Arial" w:cs="Arial"/>
                <w:sz w:val="18"/>
                <w:szCs w:val="18"/>
              </w:rPr>
            </w:pPr>
          </w:p>
          <w:p w:rsidR="00FE1C39" w:rsidRDefault="00FE1C39" w:rsidP="0065293A">
            <w:pPr>
              <w:rPr>
                <w:rFonts w:ascii="Arial" w:eastAsia="Arial" w:hAnsi="Arial" w:cs="Arial"/>
                <w:sz w:val="18"/>
                <w:szCs w:val="18"/>
              </w:rPr>
            </w:pPr>
            <w:r w:rsidRPr="00E153C8">
              <w:rPr>
                <w:rFonts w:ascii="Arial" w:eastAsia="Arial" w:hAnsi="Arial" w:cs="Arial"/>
                <w:sz w:val="18"/>
                <w:szCs w:val="18"/>
              </w:rPr>
              <w:t>Seek savings for MAT supplies and services</w:t>
            </w:r>
          </w:p>
          <w:p w:rsidR="0065293A" w:rsidRDefault="0065293A" w:rsidP="0065293A">
            <w:pPr>
              <w:rPr>
                <w:rFonts w:ascii="Arial" w:eastAsia="Arial" w:hAnsi="Arial" w:cs="Arial"/>
                <w:sz w:val="18"/>
                <w:szCs w:val="18"/>
              </w:rPr>
            </w:pPr>
          </w:p>
          <w:p w:rsidR="0065293A" w:rsidRPr="00E153C8" w:rsidRDefault="0065293A" w:rsidP="0065293A">
            <w:pPr>
              <w:rPr>
                <w:sz w:val="18"/>
                <w:szCs w:val="18"/>
              </w:rPr>
            </w:pPr>
            <w:r>
              <w:rPr>
                <w:rFonts w:ascii="Arial" w:eastAsia="Arial" w:hAnsi="Arial" w:cs="Arial"/>
                <w:sz w:val="18"/>
                <w:szCs w:val="18"/>
              </w:rPr>
              <w:t>Expansion</w:t>
            </w:r>
          </w:p>
        </w:tc>
        <w:tc>
          <w:tcPr>
            <w:tcW w:w="2408" w:type="dxa"/>
          </w:tcPr>
          <w:p w:rsidR="00FE1C39" w:rsidRPr="00E153C8" w:rsidRDefault="00FE1C39" w:rsidP="0065293A">
            <w:pPr>
              <w:rPr>
                <w:rFonts w:ascii="Arial" w:eastAsia="Arial" w:hAnsi="Arial" w:cs="Arial"/>
                <w:sz w:val="18"/>
                <w:szCs w:val="18"/>
              </w:rPr>
            </w:pPr>
            <w:r w:rsidRPr="00E153C8">
              <w:rPr>
                <w:rFonts w:ascii="Arial" w:eastAsia="Arial" w:hAnsi="Arial" w:cs="Arial"/>
                <w:sz w:val="18"/>
                <w:szCs w:val="18"/>
              </w:rPr>
              <w:t>All MAT schools have embedded a broad, progressive curriculum which has a clear focus on knowledge and skills. MAT schools curriculums have a clear intent, implementation and impact. Schools provide a comprehensive Home/Blended Learning offer and can revert to this to support isolating pupils or groups.</w:t>
            </w:r>
          </w:p>
          <w:p w:rsidR="00FE1C39" w:rsidRPr="00E153C8" w:rsidRDefault="00FE1C39" w:rsidP="0065293A">
            <w:pPr>
              <w:rPr>
                <w:sz w:val="18"/>
                <w:szCs w:val="18"/>
              </w:rPr>
            </w:pPr>
          </w:p>
        </w:tc>
        <w:tc>
          <w:tcPr>
            <w:tcW w:w="2408" w:type="dxa"/>
          </w:tcPr>
          <w:p w:rsidR="00FE1C39" w:rsidRPr="00E153C8" w:rsidRDefault="00FE1C39" w:rsidP="0065293A">
            <w:pPr>
              <w:rPr>
                <w:rFonts w:ascii="Arial" w:eastAsia="Arial" w:hAnsi="Arial" w:cs="Arial"/>
                <w:sz w:val="18"/>
                <w:szCs w:val="18"/>
              </w:rPr>
            </w:pPr>
            <w:r w:rsidRPr="00E153C8">
              <w:rPr>
                <w:rFonts w:ascii="Arial" w:eastAsia="Arial" w:hAnsi="Arial" w:cs="Arial"/>
                <w:sz w:val="18"/>
                <w:szCs w:val="18"/>
              </w:rPr>
              <w:t>Develop a comprehensive programme for staff development (at each career stage including ECT)) and create more opportunities for staff career progression within Kaleidoscope.</w:t>
            </w:r>
          </w:p>
          <w:p w:rsidR="00FE1C39" w:rsidRPr="00E153C8" w:rsidRDefault="00FE1C39" w:rsidP="0065293A">
            <w:pPr>
              <w:rPr>
                <w:rFonts w:ascii="Arial" w:eastAsia="Arial" w:hAnsi="Arial" w:cs="Arial"/>
                <w:sz w:val="18"/>
                <w:szCs w:val="18"/>
              </w:rPr>
            </w:pPr>
          </w:p>
          <w:p w:rsidR="00FE1C39" w:rsidRDefault="00FE1C39" w:rsidP="0065293A">
            <w:pPr>
              <w:rPr>
                <w:rFonts w:ascii="Arial" w:eastAsia="Arial" w:hAnsi="Arial" w:cs="Arial"/>
                <w:sz w:val="18"/>
                <w:szCs w:val="18"/>
              </w:rPr>
            </w:pPr>
            <w:r w:rsidRPr="00E153C8">
              <w:rPr>
                <w:rFonts w:ascii="Arial" w:eastAsia="Arial" w:hAnsi="Arial" w:cs="Arial"/>
                <w:sz w:val="18"/>
                <w:szCs w:val="18"/>
              </w:rPr>
              <w:t>Develop a KMAT approach to pedagogy, teaching and learning</w:t>
            </w:r>
          </w:p>
          <w:p w:rsidR="004656DA" w:rsidRDefault="004656DA" w:rsidP="0065293A">
            <w:pPr>
              <w:rPr>
                <w:rFonts w:ascii="Arial" w:eastAsia="Arial" w:hAnsi="Arial" w:cs="Arial"/>
                <w:sz w:val="18"/>
                <w:szCs w:val="18"/>
              </w:rPr>
            </w:pPr>
          </w:p>
          <w:p w:rsidR="004656DA" w:rsidRPr="004656DA" w:rsidRDefault="004656DA" w:rsidP="0065293A">
            <w:pPr>
              <w:rPr>
                <w:sz w:val="18"/>
                <w:szCs w:val="18"/>
              </w:rPr>
            </w:pPr>
            <w:r w:rsidRPr="004656DA">
              <w:rPr>
                <w:rFonts w:ascii="Arial" w:eastAsia="Arial" w:hAnsi="Arial" w:cs="Arial"/>
                <w:sz w:val="18"/>
                <w:szCs w:val="18"/>
              </w:rPr>
              <w:t>Create a KMAT list of experts (Resource Base) accessible for school support and improvement.</w:t>
            </w:r>
          </w:p>
        </w:tc>
      </w:tr>
    </w:tbl>
    <w:p w:rsidR="0070685B" w:rsidRDefault="0070685B">
      <w:pPr>
        <w:rPr>
          <w:rFonts w:ascii="Arial" w:eastAsia="Arial" w:hAnsi="Arial" w:cs="Arial"/>
          <w:b/>
          <w:color w:val="0070C0"/>
          <w:sz w:val="28"/>
          <w:szCs w:val="28"/>
          <w:u w:val="single"/>
        </w:rPr>
      </w:pPr>
    </w:p>
    <w:p w:rsidR="0070685B" w:rsidRDefault="0070685B">
      <w:pPr>
        <w:rPr>
          <w:rFonts w:ascii="Arial" w:eastAsia="Arial" w:hAnsi="Arial" w:cs="Arial"/>
          <w:b/>
          <w:color w:val="0070C0"/>
          <w:sz w:val="28"/>
          <w:szCs w:val="28"/>
          <w:u w:val="single"/>
        </w:rPr>
      </w:pPr>
    </w:p>
    <w:p w:rsidR="0070685B" w:rsidRDefault="0070685B">
      <w:pPr>
        <w:rPr>
          <w:rFonts w:ascii="Arial" w:eastAsia="Arial" w:hAnsi="Arial" w:cs="Arial"/>
          <w:b/>
          <w:color w:val="0070C0"/>
          <w:sz w:val="28"/>
          <w:szCs w:val="28"/>
          <w:u w:val="single"/>
        </w:rPr>
      </w:pPr>
    </w:p>
    <w:p w:rsidR="00FE1C39" w:rsidRDefault="00FE1C39">
      <w:pPr>
        <w:rPr>
          <w:rFonts w:ascii="Arial" w:eastAsia="Arial" w:hAnsi="Arial" w:cs="Arial"/>
          <w:b/>
          <w:color w:val="0070C0"/>
          <w:sz w:val="28"/>
          <w:szCs w:val="28"/>
          <w:u w:val="single"/>
        </w:rPr>
      </w:pPr>
    </w:p>
    <w:p w:rsidR="00FE1C39" w:rsidRDefault="00FE1C39">
      <w:pPr>
        <w:rPr>
          <w:rFonts w:ascii="Arial" w:eastAsia="Arial" w:hAnsi="Arial" w:cs="Arial"/>
          <w:b/>
          <w:color w:val="0070C0"/>
          <w:sz w:val="28"/>
          <w:szCs w:val="28"/>
          <w:u w:val="single"/>
        </w:rPr>
      </w:pPr>
    </w:p>
    <w:p w:rsidR="00FE1C39" w:rsidRDefault="00FE1C39">
      <w:pPr>
        <w:rPr>
          <w:rFonts w:ascii="Arial" w:eastAsia="Arial" w:hAnsi="Arial" w:cs="Arial"/>
          <w:b/>
          <w:color w:val="0070C0"/>
          <w:sz w:val="28"/>
          <w:szCs w:val="28"/>
          <w:u w:val="single"/>
        </w:rPr>
      </w:pPr>
    </w:p>
    <w:p w:rsidR="00FE1C39" w:rsidRDefault="00FE1C39">
      <w:pPr>
        <w:rPr>
          <w:rFonts w:ascii="Arial" w:eastAsia="Arial" w:hAnsi="Arial" w:cs="Arial"/>
          <w:b/>
          <w:color w:val="0070C0"/>
          <w:sz w:val="28"/>
          <w:szCs w:val="28"/>
          <w:u w:val="single"/>
        </w:rPr>
      </w:pPr>
    </w:p>
    <w:p w:rsidR="00FE1C39" w:rsidRDefault="00FE1C39">
      <w:pPr>
        <w:rPr>
          <w:rFonts w:ascii="Arial" w:eastAsia="Arial" w:hAnsi="Arial" w:cs="Arial"/>
          <w:b/>
          <w:color w:val="0070C0"/>
          <w:sz w:val="28"/>
          <w:szCs w:val="28"/>
          <w:u w:val="single"/>
        </w:rPr>
      </w:pPr>
    </w:p>
    <w:p w:rsidR="00FE1C39" w:rsidRDefault="00FE1C39">
      <w:pPr>
        <w:rPr>
          <w:rFonts w:ascii="Arial" w:eastAsia="Arial" w:hAnsi="Arial" w:cs="Arial"/>
          <w:b/>
          <w:color w:val="0070C0"/>
          <w:sz w:val="28"/>
          <w:szCs w:val="28"/>
          <w:u w:val="single"/>
        </w:rPr>
      </w:pPr>
    </w:p>
    <w:p w:rsidR="00FE1C39" w:rsidRDefault="00FE1C39">
      <w:pPr>
        <w:rPr>
          <w:rFonts w:ascii="Arial" w:eastAsia="Arial" w:hAnsi="Arial" w:cs="Arial"/>
          <w:b/>
          <w:color w:val="0070C0"/>
          <w:sz w:val="28"/>
          <w:szCs w:val="28"/>
          <w:u w:val="single"/>
        </w:rPr>
      </w:pPr>
    </w:p>
    <w:p w:rsidR="0070685B" w:rsidRDefault="00E314AB">
      <w:pPr>
        <w:rPr>
          <w:rFonts w:ascii="Century Gothic" w:eastAsia="Century Gothic" w:hAnsi="Century Gothic" w:cs="Century Gothic"/>
          <w:color w:val="1CADE4"/>
          <w:sz w:val="16"/>
          <w:szCs w:val="16"/>
        </w:rPr>
        <w:sectPr w:rsidR="0070685B">
          <w:type w:val="continuous"/>
          <w:pgSz w:w="15840" w:h="12240" w:orient="landscape"/>
          <w:pgMar w:top="1260" w:right="1160" w:bottom="990" w:left="1020" w:header="0" w:footer="720" w:gutter="0"/>
          <w:cols w:space="720"/>
        </w:sectPr>
      </w:pPr>
      <w:r>
        <w:rPr>
          <w:rFonts w:ascii="Century Gothic" w:eastAsia="Century Gothic" w:hAnsi="Century Gothic" w:cs="Century Gothic"/>
          <w:color w:val="1CADE4"/>
          <w:sz w:val="36"/>
          <w:szCs w:val="36"/>
        </w:rPr>
        <w:lastRenderedPageBreak/>
        <w:t xml:space="preserve"> </w:t>
      </w:r>
      <w:r w:rsidR="002E4FB2">
        <w:rPr>
          <w:rFonts w:ascii="Arial" w:eastAsia="Arial" w:hAnsi="Arial" w:cs="Arial"/>
          <w:b/>
          <w:color w:val="0070C0"/>
          <w:sz w:val="28"/>
          <w:szCs w:val="28"/>
          <w:u w:val="single"/>
        </w:rPr>
        <w:t>DETAILED SHORT TERM PLAN 2021-2022</w:t>
      </w:r>
    </w:p>
    <w:p w:rsidR="0070685B" w:rsidRDefault="0070685B">
      <w:pPr>
        <w:widowControl w:val="0"/>
        <w:pBdr>
          <w:top w:val="nil"/>
          <w:left w:val="nil"/>
          <w:bottom w:val="nil"/>
          <w:right w:val="nil"/>
          <w:between w:val="nil"/>
        </w:pBdr>
        <w:spacing w:line="276" w:lineRule="auto"/>
        <w:rPr>
          <w:rFonts w:ascii="Century Gothic" w:eastAsia="Century Gothic" w:hAnsi="Century Gothic" w:cs="Century Gothic"/>
          <w:color w:val="1CADE4"/>
          <w:sz w:val="16"/>
          <w:szCs w:val="16"/>
        </w:rPr>
        <w:sectPr w:rsidR="0070685B">
          <w:type w:val="continuous"/>
          <w:pgSz w:w="15840" w:h="12240" w:orient="landscape"/>
          <w:pgMar w:top="1260" w:right="1160" w:bottom="990" w:left="1020" w:header="0" w:footer="1440" w:gutter="0"/>
          <w:cols w:space="720"/>
        </w:sectPr>
      </w:pPr>
    </w:p>
    <w:p w:rsidR="0070685B" w:rsidRDefault="0070685B">
      <w:pPr>
        <w:tabs>
          <w:tab w:val="left" w:pos="720"/>
        </w:tabs>
        <w:jc w:val="both"/>
        <w:rPr>
          <w:rFonts w:ascii="Century Gothic" w:eastAsia="Century Gothic" w:hAnsi="Century Gothic" w:cs="Century Gothic"/>
          <w:color w:val="1CADE4"/>
          <w:sz w:val="36"/>
          <w:szCs w:val="36"/>
        </w:rPr>
      </w:pPr>
    </w:p>
    <w:tbl>
      <w:tblPr>
        <w:tblStyle w:val="a8"/>
        <w:tblW w:w="14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5"/>
        <w:gridCol w:w="1590"/>
        <w:gridCol w:w="1635"/>
        <w:gridCol w:w="1035"/>
        <w:gridCol w:w="1305"/>
        <w:gridCol w:w="2910"/>
        <w:gridCol w:w="3630"/>
      </w:tblGrid>
      <w:tr w:rsidR="0070685B">
        <w:trPr>
          <w:trHeight w:val="620"/>
        </w:trPr>
        <w:tc>
          <w:tcPr>
            <w:tcW w:w="5640" w:type="dxa"/>
            <w:gridSpan w:val="3"/>
          </w:tcPr>
          <w:p w:rsidR="0070685B" w:rsidRDefault="00E314AB">
            <w:pPr>
              <w:rPr>
                <w:rFonts w:ascii="Arial" w:eastAsia="Arial" w:hAnsi="Arial" w:cs="Arial"/>
                <w:sz w:val="22"/>
                <w:szCs w:val="22"/>
              </w:rPr>
            </w:pPr>
            <w:r>
              <w:rPr>
                <w:rFonts w:ascii="Arial" w:eastAsia="Arial" w:hAnsi="Arial" w:cs="Arial"/>
                <w:b/>
                <w:sz w:val="22"/>
                <w:szCs w:val="22"/>
              </w:rPr>
              <w:t>Objective 1</w:t>
            </w:r>
            <w:r>
              <w:rPr>
                <w:rFonts w:ascii="Arial" w:eastAsia="Arial" w:hAnsi="Arial" w:cs="Arial"/>
                <w:sz w:val="22"/>
                <w:szCs w:val="22"/>
              </w:rPr>
              <w:t xml:space="preserve">: Enhance </w:t>
            </w:r>
            <w:r w:rsidR="00530C3B">
              <w:rPr>
                <w:rFonts w:ascii="Arial" w:eastAsia="Arial" w:hAnsi="Arial" w:cs="Arial"/>
                <w:sz w:val="22"/>
                <w:szCs w:val="22"/>
              </w:rPr>
              <w:t xml:space="preserve">KMAT Leadership and </w:t>
            </w:r>
            <w:r>
              <w:rPr>
                <w:rFonts w:ascii="Arial" w:eastAsia="Arial" w:hAnsi="Arial" w:cs="Arial"/>
                <w:sz w:val="22"/>
                <w:szCs w:val="22"/>
              </w:rPr>
              <w:t>Governance at all levels.</w:t>
            </w:r>
          </w:p>
        </w:tc>
        <w:tc>
          <w:tcPr>
            <w:tcW w:w="8880" w:type="dxa"/>
            <w:gridSpan w:val="4"/>
          </w:tcPr>
          <w:p w:rsidR="0070685B" w:rsidRDefault="00E314AB">
            <w:pPr>
              <w:rPr>
                <w:rFonts w:ascii="Arial" w:eastAsia="Arial" w:hAnsi="Arial" w:cs="Arial"/>
                <w:b/>
                <w:sz w:val="22"/>
                <w:szCs w:val="22"/>
              </w:rPr>
            </w:pPr>
            <w:r>
              <w:rPr>
                <w:rFonts w:ascii="Arial" w:eastAsia="Arial" w:hAnsi="Arial" w:cs="Arial"/>
                <w:b/>
                <w:sz w:val="22"/>
                <w:szCs w:val="22"/>
              </w:rPr>
              <w:t>Success Criteria</w:t>
            </w:r>
          </w:p>
          <w:p w:rsidR="009B15A5" w:rsidRDefault="009B15A5">
            <w:pPr>
              <w:numPr>
                <w:ilvl w:val="0"/>
                <w:numId w:val="13"/>
              </w:numPr>
              <w:rPr>
                <w:rFonts w:ascii="Arial" w:eastAsia="Arial" w:hAnsi="Arial" w:cs="Arial"/>
                <w:sz w:val="22"/>
                <w:szCs w:val="22"/>
              </w:rPr>
            </w:pPr>
            <w:r>
              <w:rPr>
                <w:rFonts w:ascii="Arial" w:eastAsia="Arial" w:hAnsi="Arial" w:cs="Arial"/>
                <w:sz w:val="22"/>
                <w:szCs w:val="22"/>
              </w:rPr>
              <w:t>New ELT has MAT wide impact raising standards and improving practice</w:t>
            </w:r>
          </w:p>
          <w:p w:rsidR="009B15A5" w:rsidRDefault="009B15A5">
            <w:pPr>
              <w:numPr>
                <w:ilvl w:val="0"/>
                <w:numId w:val="13"/>
              </w:numPr>
              <w:rPr>
                <w:rFonts w:ascii="Arial" w:eastAsia="Arial" w:hAnsi="Arial" w:cs="Arial"/>
                <w:sz w:val="22"/>
                <w:szCs w:val="22"/>
              </w:rPr>
            </w:pPr>
            <w:r>
              <w:rPr>
                <w:rFonts w:ascii="Arial" w:eastAsia="Arial" w:hAnsi="Arial" w:cs="Arial"/>
                <w:sz w:val="22"/>
                <w:szCs w:val="22"/>
              </w:rPr>
              <w:t>Networks have MAT wide impact in raising standards and improving practice</w:t>
            </w:r>
          </w:p>
          <w:p w:rsidR="009B15A5" w:rsidRDefault="009B15A5">
            <w:pPr>
              <w:numPr>
                <w:ilvl w:val="0"/>
                <w:numId w:val="13"/>
              </w:numPr>
              <w:rPr>
                <w:rFonts w:ascii="Arial" w:eastAsia="Arial" w:hAnsi="Arial" w:cs="Arial"/>
                <w:sz w:val="22"/>
                <w:szCs w:val="22"/>
              </w:rPr>
            </w:pPr>
            <w:r>
              <w:rPr>
                <w:rFonts w:ascii="Arial" w:eastAsia="Arial" w:hAnsi="Arial" w:cs="Arial"/>
                <w:sz w:val="22"/>
                <w:szCs w:val="22"/>
              </w:rPr>
              <w:t>More staff have opportunities to be involved with MAT wide improvement</w:t>
            </w:r>
          </w:p>
          <w:p w:rsidR="009B15A5" w:rsidRDefault="009B15A5">
            <w:pPr>
              <w:numPr>
                <w:ilvl w:val="0"/>
                <w:numId w:val="13"/>
              </w:numPr>
              <w:rPr>
                <w:rFonts w:ascii="Arial" w:eastAsia="Arial" w:hAnsi="Arial" w:cs="Arial"/>
                <w:sz w:val="22"/>
                <w:szCs w:val="22"/>
              </w:rPr>
            </w:pPr>
            <w:r>
              <w:rPr>
                <w:rFonts w:ascii="Arial" w:eastAsia="Arial" w:hAnsi="Arial" w:cs="Arial"/>
                <w:sz w:val="22"/>
                <w:szCs w:val="22"/>
              </w:rPr>
              <w:t>Leadership knowledge and skills developed due to greater available opportunities.</w:t>
            </w:r>
          </w:p>
          <w:p w:rsidR="0070685B" w:rsidRDefault="00E314AB">
            <w:pPr>
              <w:numPr>
                <w:ilvl w:val="0"/>
                <w:numId w:val="13"/>
              </w:numPr>
              <w:rPr>
                <w:rFonts w:ascii="Arial" w:eastAsia="Arial" w:hAnsi="Arial" w:cs="Arial"/>
                <w:sz w:val="22"/>
                <w:szCs w:val="22"/>
              </w:rPr>
            </w:pPr>
            <w:r>
              <w:rPr>
                <w:rFonts w:ascii="Arial" w:eastAsia="Arial" w:hAnsi="Arial" w:cs="Arial"/>
                <w:sz w:val="22"/>
                <w:szCs w:val="22"/>
              </w:rPr>
              <w:t>Full complement of Members, Trustees and Local Governors</w:t>
            </w:r>
          </w:p>
          <w:p w:rsidR="0070685B" w:rsidRDefault="00E314AB">
            <w:pPr>
              <w:numPr>
                <w:ilvl w:val="0"/>
                <w:numId w:val="13"/>
              </w:numPr>
              <w:rPr>
                <w:rFonts w:ascii="Arial" w:eastAsia="Arial" w:hAnsi="Arial" w:cs="Arial"/>
                <w:sz w:val="22"/>
                <w:szCs w:val="22"/>
              </w:rPr>
            </w:pPr>
            <w:r>
              <w:rPr>
                <w:rFonts w:ascii="Arial" w:eastAsia="Arial" w:hAnsi="Arial" w:cs="Arial"/>
                <w:sz w:val="22"/>
                <w:szCs w:val="22"/>
              </w:rPr>
              <w:t>Governance is well trained and fully knowledgeable of MAT issues (appropriate to each level).</w:t>
            </w:r>
          </w:p>
          <w:p w:rsidR="0070685B" w:rsidRDefault="00E314AB">
            <w:pPr>
              <w:numPr>
                <w:ilvl w:val="0"/>
                <w:numId w:val="13"/>
              </w:numPr>
              <w:rPr>
                <w:rFonts w:ascii="Arial" w:eastAsia="Arial" w:hAnsi="Arial" w:cs="Arial"/>
                <w:sz w:val="22"/>
                <w:szCs w:val="22"/>
              </w:rPr>
            </w:pPr>
            <w:r>
              <w:rPr>
                <w:rFonts w:ascii="Arial" w:eastAsia="Arial" w:hAnsi="Arial" w:cs="Arial"/>
                <w:sz w:val="22"/>
                <w:szCs w:val="22"/>
              </w:rPr>
              <w:t>Governance at all levels has the wide range of skills and knowledge needed for the roles.</w:t>
            </w:r>
          </w:p>
          <w:p w:rsidR="0070685B" w:rsidRDefault="00E314AB">
            <w:pPr>
              <w:numPr>
                <w:ilvl w:val="0"/>
                <w:numId w:val="13"/>
              </w:numPr>
              <w:rPr>
                <w:rFonts w:ascii="Arial" w:eastAsia="Arial" w:hAnsi="Arial" w:cs="Arial"/>
                <w:sz w:val="22"/>
                <w:szCs w:val="22"/>
              </w:rPr>
            </w:pPr>
            <w:r>
              <w:rPr>
                <w:rFonts w:ascii="Arial" w:eastAsia="Arial" w:hAnsi="Arial" w:cs="Arial"/>
                <w:sz w:val="22"/>
                <w:szCs w:val="22"/>
              </w:rPr>
              <w:t>Clear systems (electronic) and processes are in place to enable Trustees (at MAT level) and Governors at school level to monitor key areas and hold leaders to account</w:t>
            </w:r>
          </w:p>
          <w:p w:rsidR="0070685B" w:rsidRDefault="0070685B">
            <w:pPr>
              <w:rPr>
                <w:rFonts w:ascii="Arial" w:eastAsia="Arial" w:hAnsi="Arial" w:cs="Arial"/>
                <w:sz w:val="22"/>
                <w:szCs w:val="22"/>
              </w:rPr>
            </w:pPr>
          </w:p>
        </w:tc>
      </w:tr>
      <w:tr w:rsidR="0070685B">
        <w:trPr>
          <w:trHeight w:val="900"/>
        </w:trPr>
        <w:tc>
          <w:tcPr>
            <w:tcW w:w="2415" w:type="dxa"/>
          </w:tcPr>
          <w:p w:rsidR="0070685B" w:rsidRDefault="00E314AB">
            <w:pPr>
              <w:rPr>
                <w:rFonts w:ascii="Arial" w:eastAsia="Arial" w:hAnsi="Arial" w:cs="Arial"/>
                <w:b/>
                <w:sz w:val="22"/>
                <w:szCs w:val="22"/>
              </w:rPr>
            </w:pPr>
            <w:r>
              <w:rPr>
                <w:rFonts w:ascii="Arial" w:eastAsia="Arial" w:hAnsi="Arial" w:cs="Arial"/>
                <w:b/>
                <w:sz w:val="22"/>
                <w:szCs w:val="22"/>
              </w:rPr>
              <w:t>Actions</w:t>
            </w:r>
          </w:p>
        </w:tc>
        <w:tc>
          <w:tcPr>
            <w:tcW w:w="1590" w:type="dxa"/>
          </w:tcPr>
          <w:p w:rsidR="0070685B" w:rsidRDefault="00E314AB">
            <w:pPr>
              <w:rPr>
                <w:rFonts w:ascii="Arial" w:eastAsia="Arial" w:hAnsi="Arial" w:cs="Arial"/>
                <w:b/>
                <w:sz w:val="22"/>
                <w:szCs w:val="22"/>
              </w:rPr>
            </w:pPr>
            <w:r>
              <w:rPr>
                <w:rFonts w:ascii="Arial" w:eastAsia="Arial" w:hAnsi="Arial" w:cs="Arial"/>
                <w:b/>
                <w:sz w:val="22"/>
                <w:szCs w:val="22"/>
              </w:rPr>
              <w:t>Person Responsible</w:t>
            </w:r>
          </w:p>
        </w:tc>
        <w:tc>
          <w:tcPr>
            <w:tcW w:w="1635" w:type="dxa"/>
          </w:tcPr>
          <w:p w:rsidR="0070685B" w:rsidRDefault="00E314AB">
            <w:pPr>
              <w:rPr>
                <w:rFonts w:ascii="Arial" w:eastAsia="Arial" w:hAnsi="Arial" w:cs="Arial"/>
                <w:b/>
                <w:sz w:val="22"/>
                <w:szCs w:val="22"/>
              </w:rPr>
            </w:pPr>
            <w:r>
              <w:rPr>
                <w:rFonts w:ascii="Arial" w:eastAsia="Arial" w:hAnsi="Arial" w:cs="Arial"/>
                <w:b/>
                <w:sz w:val="22"/>
                <w:szCs w:val="22"/>
              </w:rPr>
              <w:t>Resources</w:t>
            </w:r>
          </w:p>
        </w:tc>
        <w:tc>
          <w:tcPr>
            <w:tcW w:w="1035" w:type="dxa"/>
          </w:tcPr>
          <w:p w:rsidR="0070685B" w:rsidRDefault="00E314AB">
            <w:pPr>
              <w:rPr>
                <w:rFonts w:ascii="Arial" w:eastAsia="Arial" w:hAnsi="Arial" w:cs="Arial"/>
                <w:b/>
                <w:sz w:val="22"/>
                <w:szCs w:val="22"/>
              </w:rPr>
            </w:pPr>
            <w:r>
              <w:rPr>
                <w:rFonts w:ascii="Arial" w:eastAsia="Arial" w:hAnsi="Arial" w:cs="Arial"/>
                <w:b/>
                <w:sz w:val="22"/>
                <w:szCs w:val="22"/>
              </w:rPr>
              <w:t>Budget</w:t>
            </w:r>
          </w:p>
        </w:tc>
        <w:tc>
          <w:tcPr>
            <w:tcW w:w="1305" w:type="dxa"/>
          </w:tcPr>
          <w:p w:rsidR="0070685B" w:rsidRDefault="00E314AB">
            <w:pPr>
              <w:rPr>
                <w:rFonts w:ascii="Arial" w:eastAsia="Arial" w:hAnsi="Arial" w:cs="Arial"/>
                <w:b/>
                <w:sz w:val="22"/>
                <w:szCs w:val="22"/>
              </w:rPr>
            </w:pPr>
            <w:r>
              <w:rPr>
                <w:rFonts w:ascii="Arial" w:eastAsia="Arial" w:hAnsi="Arial" w:cs="Arial"/>
                <w:b/>
                <w:sz w:val="22"/>
                <w:szCs w:val="22"/>
              </w:rPr>
              <w:t>Timescale</w:t>
            </w:r>
          </w:p>
        </w:tc>
        <w:tc>
          <w:tcPr>
            <w:tcW w:w="2910" w:type="dxa"/>
          </w:tcPr>
          <w:p w:rsidR="0070685B" w:rsidRDefault="00E314AB">
            <w:pPr>
              <w:rPr>
                <w:rFonts w:ascii="Arial" w:eastAsia="Arial" w:hAnsi="Arial" w:cs="Arial"/>
                <w:b/>
                <w:sz w:val="22"/>
                <w:szCs w:val="22"/>
              </w:rPr>
            </w:pPr>
            <w:r>
              <w:rPr>
                <w:rFonts w:ascii="Arial" w:eastAsia="Arial" w:hAnsi="Arial" w:cs="Arial"/>
                <w:b/>
                <w:sz w:val="22"/>
                <w:szCs w:val="22"/>
              </w:rPr>
              <w:t>CPD</w:t>
            </w:r>
          </w:p>
        </w:tc>
        <w:tc>
          <w:tcPr>
            <w:tcW w:w="3630" w:type="dxa"/>
          </w:tcPr>
          <w:p w:rsidR="0070685B" w:rsidRDefault="00E314AB">
            <w:pPr>
              <w:rPr>
                <w:rFonts w:ascii="Arial" w:eastAsia="Arial" w:hAnsi="Arial" w:cs="Arial"/>
                <w:b/>
                <w:sz w:val="22"/>
                <w:szCs w:val="22"/>
              </w:rPr>
            </w:pPr>
            <w:r>
              <w:rPr>
                <w:rFonts w:ascii="Arial" w:eastAsia="Arial" w:hAnsi="Arial" w:cs="Arial"/>
                <w:b/>
                <w:sz w:val="22"/>
                <w:szCs w:val="22"/>
              </w:rPr>
              <w:t>Monitoring</w:t>
            </w:r>
          </w:p>
        </w:tc>
      </w:tr>
      <w:tr w:rsidR="00530C3B">
        <w:trPr>
          <w:trHeight w:val="620"/>
        </w:trPr>
        <w:tc>
          <w:tcPr>
            <w:tcW w:w="2415" w:type="dxa"/>
          </w:tcPr>
          <w:p w:rsidR="00530C3B" w:rsidRDefault="00530C3B">
            <w:pPr>
              <w:rPr>
                <w:rFonts w:ascii="Arial" w:eastAsia="Arial" w:hAnsi="Arial" w:cs="Arial"/>
                <w:sz w:val="22"/>
                <w:szCs w:val="22"/>
              </w:rPr>
            </w:pPr>
            <w:r>
              <w:rPr>
                <w:rFonts w:ascii="Arial" w:eastAsia="Arial" w:hAnsi="Arial" w:cs="Arial"/>
                <w:sz w:val="22"/>
                <w:szCs w:val="22"/>
              </w:rPr>
              <w:t>Create Executive Leadership Team</w:t>
            </w:r>
            <w:r w:rsidR="00FC4B3E">
              <w:rPr>
                <w:rFonts w:ascii="Arial" w:eastAsia="Arial" w:hAnsi="Arial" w:cs="Arial"/>
                <w:sz w:val="22"/>
                <w:szCs w:val="22"/>
              </w:rPr>
              <w:t xml:space="preserve"> (ELT)</w:t>
            </w:r>
            <w:r>
              <w:rPr>
                <w:rFonts w:ascii="Arial" w:eastAsia="Arial" w:hAnsi="Arial" w:cs="Arial"/>
                <w:sz w:val="22"/>
                <w:szCs w:val="22"/>
              </w:rPr>
              <w:t>, where all KMAT EHT, HT, lead a key area, develop practice and monitor existing practice across the MAT</w:t>
            </w:r>
          </w:p>
        </w:tc>
        <w:tc>
          <w:tcPr>
            <w:tcW w:w="1590" w:type="dxa"/>
          </w:tcPr>
          <w:p w:rsidR="00530C3B" w:rsidRDefault="00530C3B">
            <w:pPr>
              <w:rPr>
                <w:rFonts w:ascii="Arial" w:eastAsia="Arial" w:hAnsi="Arial" w:cs="Arial"/>
                <w:sz w:val="22"/>
                <w:szCs w:val="22"/>
              </w:rPr>
            </w:pPr>
            <w:r>
              <w:rPr>
                <w:rFonts w:ascii="Arial" w:eastAsia="Arial" w:hAnsi="Arial" w:cs="Arial"/>
                <w:sz w:val="22"/>
                <w:szCs w:val="22"/>
              </w:rPr>
              <w:t>SM</w:t>
            </w:r>
          </w:p>
        </w:tc>
        <w:tc>
          <w:tcPr>
            <w:tcW w:w="1635" w:type="dxa"/>
          </w:tcPr>
          <w:p w:rsidR="00530C3B" w:rsidRDefault="00FC4B3E">
            <w:pPr>
              <w:rPr>
                <w:rFonts w:ascii="Arial" w:eastAsia="Arial" w:hAnsi="Arial" w:cs="Arial"/>
                <w:sz w:val="22"/>
                <w:szCs w:val="22"/>
              </w:rPr>
            </w:pPr>
            <w:r>
              <w:rPr>
                <w:rFonts w:ascii="Arial" w:eastAsia="Arial" w:hAnsi="Arial" w:cs="Arial"/>
                <w:sz w:val="22"/>
                <w:szCs w:val="22"/>
              </w:rPr>
              <w:t>N/A</w:t>
            </w:r>
          </w:p>
        </w:tc>
        <w:tc>
          <w:tcPr>
            <w:tcW w:w="1035" w:type="dxa"/>
          </w:tcPr>
          <w:p w:rsidR="00530C3B" w:rsidRDefault="00FC4B3E">
            <w:pPr>
              <w:rPr>
                <w:rFonts w:ascii="Arial" w:eastAsia="Arial" w:hAnsi="Arial" w:cs="Arial"/>
                <w:sz w:val="22"/>
                <w:szCs w:val="22"/>
              </w:rPr>
            </w:pPr>
            <w:r>
              <w:rPr>
                <w:rFonts w:ascii="Arial" w:eastAsia="Arial" w:hAnsi="Arial" w:cs="Arial"/>
                <w:sz w:val="22"/>
                <w:szCs w:val="22"/>
              </w:rPr>
              <w:t>N/A</w:t>
            </w:r>
          </w:p>
        </w:tc>
        <w:tc>
          <w:tcPr>
            <w:tcW w:w="1305" w:type="dxa"/>
          </w:tcPr>
          <w:p w:rsidR="00530C3B" w:rsidRDefault="00530C3B">
            <w:pPr>
              <w:rPr>
                <w:rFonts w:ascii="Arial" w:eastAsia="Arial" w:hAnsi="Arial" w:cs="Arial"/>
                <w:sz w:val="22"/>
                <w:szCs w:val="22"/>
              </w:rPr>
            </w:pPr>
            <w:r>
              <w:rPr>
                <w:rFonts w:ascii="Arial" w:eastAsia="Arial" w:hAnsi="Arial" w:cs="Arial"/>
                <w:sz w:val="22"/>
                <w:szCs w:val="22"/>
              </w:rPr>
              <w:t>Sept 21</w:t>
            </w:r>
          </w:p>
        </w:tc>
        <w:tc>
          <w:tcPr>
            <w:tcW w:w="2910" w:type="dxa"/>
          </w:tcPr>
          <w:p w:rsidR="00530C3B" w:rsidRDefault="00530C3B">
            <w:pPr>
              <w:rPr>
                <w:rFonts w:ascii="Arial" w:eastAsia="Arial" w:hAnsi="Arial" w:cs="Arial"/>
                <w:sz w:val="22"/>
                <w:szCs w:val="22"/>
              </w:rPr>
            </w:pPr>
            <w:r>
              <w:rPr>
                <w:rFonts w:ascii="Arial" w:eastAsia="Arial" w:hAnsi="Arial" w:cs="Arial"/>
                <w:sz w:val="22"/>
                <w:szCs w:val="22"/>
              </w:rPr>
              <w:t>Internal.</w:t>
            </w:r>
          </w:p>
          <w:p w:rsidR="00530C3B" w:rsidRDefault="00530C3B">
            <w:pPr>
              <w:rPr>
                <w:rFonts w:ascii="Arial" w:eastAsia="Arial" w:hAnsi="Arial" w:cs="Arial"/>
                <w:sz w:val="22"/>
                <w:szCs w:val="22"/>
              </w:rPr>
            </w:pPr>
            <w:r>
              <w:rPr>
                <w:rFonts w:ascii="Arial" w:eastAsia="Arial" w:hAnsi="Arial" w:cs="Arial"/>
                <w:sz w:val="22"/>
                <w:szCs w:val="22"/>
              </w:rPr>
              <w:t>Lead area specific</w:t>
            </w:r>
          </w:p>
        </w:tc>
        <w:tc>
          <w:tcPr>
            <w:tcW w:w="3630" w:type="dxa"/>
          </w:tcPr>
          <w:p w:rsidR="00530C3B" w:rsidRDefault="00530C3B">
            <w:pPr>
              <w:rPr>
                <w:rFonts w:ascii="Arial" w:eastAsia="Arial" w:hAnsi="Arial" w:cs="Arial"/>
                <w:sz w:val="22"/>
                <w:szCs w:val="22"/>
              </w:rPr>
            </w:pPr>
            <w:r w:rsidRPr="00C51EB4">
              <w:rPr>
                <w:rFonts w:ascii="Arial" w:eastAsia="Arial" w:hAnsi="Arial" w:cs="Arial"/>
                <w:sz w:val="22"/>
                <w:szCs w:val="22"/>
              </w:rPr>
              <w:t>Reported at each Trust Board Meeting</w:t>
            </w:r>
          </w:p>
          <w:p w:rsidR="00530C3B" w:rsidRDefault="00530C3B">
            <w:pPr>
              <w:rPr>
                <w:rFonts w:ascii="Arial" w:eastAsia="Arial" w:hAnsi="Arial" w:cs="Arial"/>
                <w:sz w:val="22"/>
                <w:szCs w:val="22"/>
              </w:rPr>
            </w:pPr>
          </w:p>
          <w:p w:rsidR="00530C3B" w:rsidRDefault="00530C3B">
            <w:pPr>
              <w:rPr>
                <w:rFonts w:ascii="Arial" w:eastAsia="Arial" w:hAnsi="Arial" w:cs="Arial"/>
                <w:sz w:val="22"/>
                <w:szCs w:val="22"/>
              </w:rPr>
            </w:pPr>
            <w:r>
              <w:rPr>
                <w:rFonts w:ascii="Arial" w:eastAsia="Arial" w:hAnsi="Arial" w:cs="Arial"/>
                <w:sz w:val="22"/>
                <w:szCs w:val="22"/>
              </w:rPr>
              <w:t>ELT members will produce reports for the Trust Board.</w:t>
            </w:r>
          </w:p>
        </w:tc>
      </w:tr>
      <w:tr w:rsidR="00530C3B">
        <w:trPr>
          <w:trHeight w:val="620"/>
        </w:trPr>
        <w:tc>
          <w:tcPr>
            <w:tcW w:w="2415" w:type="dxa"/>
          </w:tcPr>
          <w:p w:rsidR="00530C3B" w:rsidRDefault="00530C3B">
            <w:pPr>
              <w:rPr>
                <w:rFonts w:ascii="Arial" w:eastAsia="Arial" w:hAnsi="Arial" w:cs="Arial"/>
                <w:sz w:val="22"/>
                <w:szCs w:val="22"/>
              </w:rPr>
            </w:pPr>
            <w:r>
              <w:rPr>
                <w:rFonts w:ascii="Arial" w:eastAsia="Arial" w:hAnsi="Arial" w:cs="Arial"/>
                <w:sz w:val="22"/>
                <w:szCs w:val="22"/>
              </w:rPr>
              <w:t xml:space="preserve">Develop Networks so they cover more areas and take a stronger </w:t>
            </w:r>
            <w:r>
              <w:rPr>
                <w:rFonts w:ascii="Arial" w:eastAsia="Arial" w:hAnsi="Arial" w:cs="Arial"/>
                <w:sz w:val="22"/>
                <w:szCs w:val="22"/>
              </w:rPr>
              <w:lastRenderedPageBreak/>
              <w:t>lead in MAT wide development.</w:t>
            </w:r>
          </w:p>
        </w:tc>
        <w:tc>
          <w:tcPr>
            <w:tcW w:w="1590" w:type="dxa"/>
          </w:tcPr>
          <w:p w:rsidR="00530C3B" w:rsidRDefault="00530C3B">
            <w:pPr>
              <w:rPr>
                <w:rFonts w:ascii="Arial" w:eastAsia="Arial" w:hAnsi="Arial" w:cs="Arial"/>
                <w:sz w:val="22"/>
                <w:szCs w:val="22"/>
              </w:rPr>
            </w:pPr>
            <w:r>
              <w:rPr>
                <w:rFonts w:ascii="Arial" w:eastAsia="Arial" w:hAnsi="Arial" w:cs="Arial"/>
                <w:sz w:val="22"/>
                <w:szCs w:val="22"/>
              </w:rPr>
              <w:lastRenderedPageBreak/>
              <w:t>SM</w:t>
            </w:r>
          </w:p>
        </w:tc>
        <w:tc>
          <w:tcPr>
            <w:tcW w:w="1635" w:type="dxa"/>
          </w:tcPr>
          <w:p w:rsidR="00530C3B" w:rsidRDefault="00530C3B">
            <w:pPr>
              <w:rPr>
                <w:rFonts w:ascii="Arial" w:eastAsia="Arial" w:hAnsi="Arial" w:cs="Arial"/>
                <w:sz w:val="22"/>
                <w:szCs w:val="22"/>
              </w:rPr>
            </w:pPr>
            <w:r>
              <w:rPr>
                <w:rFonts w:ascii="Arial" w:eastAsia="Arial" w:hAnsi="Arial" w:cs="Arial"/>
                <w:sz w:val="22"/>
                <w:szCs w:val="22"/>
              </w:rPr>
              <w:t>Release time</w:t>
            </w:r>
          </w:p>
        </w:tc>
        <w:tc>
          <w:tcPr>
            <w:tcW w:w="1035" w:type="dxa"/>
          </w:tcPr>
          <w:p w:rsidR="00530C3B" w:rsidRDefault="00530C3B">
            <w:pPr>
              <w:rPr>
                <w:rFonts w:ascii="Arial" w:eastAsia="Arial" w:hAnsi="Arial" w:cs="Arial"/>
                <w:sz w:val="22"/>
                <w:szCs w:val="22"/>
              </w:rPr>
            </w:pPr>
            <w:r>
              <w:rPr>
                <w:rFonts w:ascii="Arial" w:eastAsia="Arial" w:hAnsi="Arial" w:cs="Arial"/>
                <w:sz w:val="22"/>
                <w:szCs w:val="22"/>
              </w:rPr>
              <w:t>n/a</w:t>
            </w:r>
          </w:p>
        </w:tc>
        <w:tc>
          <w:tcPr>
            <w:tcW w:w="1305" w:type="dxa"/>
          </w:tcPr>
          <w:p w:rsidR="00530C3B" w:rsidRDefault="00530C3B">
            <w:pPr>
              <w:rPr>
                <w:rFonts w:ascii="Arial" w:eastAsia="Arial" w:hAnsi="Arial" w:cs="Arial"/>
                <w:sz w:val="22"/>
                <w:szCs w:val="22"/>
              </w:rPr>
            </w:pPr>
            <w:r>
              <w:rPr>
                <w:rFonts w:ascii="Arial" w:eastAsia="Arial" w:hAnsi="Arial" w:cs="Arial"/>
                <w:sz w:val="22"/>
                <w:szCs w:val="22"/>
              </w:rPr>
              <w:t>Feb 22</w:t>
            </w:r>
          </w:p>
        </w:tc>
        <w:tc>
          <w:tcPr>
            <w:tcW w:w="2910" w:type="dxa"/>
          </w:tcPr>
          <w:p w:rsidR="00530C3B" w:rsidRDefault="00530C3B">
            <w:pPr>
              <w:rPr>
                <w:rFonts w:ascii="Arial" w:eastAsia="Arial" w:hAnsi="Arial" w:cs="Arial"/>
                <w:sz w:val="22"/>
                <w:szCs w:val="22"/>
              </w:rPr>
            </w:pPr>
            <w:r>
              <w:rPr>
                <w:rFonts w:ascii="Arial" w:eastAsia="Arial" w:hAnsi="Arial" w:cs="Arial"/>
                <w:sz w:val="22"/>
                <w:szCs w:val="22"/>
              </w:rPr>
              <w:t>Leadership development</w:t>
            </w:r>
          </w:p>
          <w:p w:rsidR="00530C3B" w:rsidRDefault="00530C3B">
            <w:pPr>
              <w:rPr>
                <w:rFonts w:ascii="Arial" w:eastAsia="Arial" w:hAnsi="Arial" w:cs="Arial"/>
                <w:sz w:val="22"/>
                <w:szCs w:val="22"/>
              </w:rPr>
            </w:pPr>
            <w:r>
              <w:rPr>
                <w:rFonts w:ascii="Arial" w:eastAsia="Arial" w:hAnsi="Arial" w:cs="Arial"/>
                <w:sz w:val="22"/>
                <w:szCs w:val="22"/>
              </w:rPr>
              <w:t>National College subject training</w:t>
            </w:r>
          </w:p>
          <w:p w:rsidR="00530C3B" w:rsidRDefault="00530C3B">
            <w:pPr>
              <w:rPr>
                <w:rFonts w:ascii="Arial" w:eastAsia="Arial" w:hAnsi="Arial" w:cs="Arial"/>
                <w:sz w:val="22"/>
                <w:szCs w:val="22"/>
              </w:rPr>
            </w:pPr>
          </w:p>
        </w:tc>
        <w:tc>
          <w:tcPr>
            <w:tcW w:w="3630" w:type="dxa"/>
          </w:tcPr>
          <w:p w:rsidR="00530C3B" w:rsidRDefault="00530C3B" w:rsidP="00530C3B">
            <w:pPr>
              <w:rPr>
                <w:rFonts w:ascii="Arial" w:eastAsia="Arial" w:hAnsi="Arial" w:cs="Arial"/>
                <w:sz w:val="22"/>
                <w:szCs w:val="22"/>
              </w:rPr>
            </w:pPr>
            <w:r w:rsidRPr="00C51EB4">
              <w:rPr>
                <w:rFonts w:ascii="Arial" w:eastAsia="Arial" w:hAnsi="Arial" w:cs="Arial"/>
                <w:sz w:val="22"/>
                <w:szCs w:val="22"/>
              </w:rPr>
              <w:lastRenderedPageBreak/>
              <w:t>Reported at each Trust Board Meeting</w:t>
            </w:r>
          </w:p>
          <w:p w:rsidR="00530C3B" w:rsidRDefault="00530C3B">
            <w:pPr>
              <w:rPr>
                <w:rFonts w:ascii="Arial" w:eastAsia="Arial" w:hAnsi="Arial" w:cs="Arial"/>
                <w:sz w:val="22"/>
                <w:szCs w:val="22"/>
              </w:rPr>
            </w:pPr>
          </w:p>
          <w:p w:rsidR="00530C3B" w:rsidRPr="00C51EB4" w:rsidRDefault="00530C3B">
            <w:pPr>
              <w:rPr>
                <w:rFonts w:ascii="Arial" w:eastAsia="Arial" w:hAnsi="Arial" w:cs="Arial"/>
                <w:sz w:val="22"/>
                <w:szCs w:val="22"/>
              </w:rPr>
            </w:pPr>
            <w:r>
              <w:rPr>
                <w:rFonts w:ascii="Arial" w:eastAsia="Arial" w:hAnsi="Arial" w:cs="Arial"/>
                <w:sz w:val="22"/>
                <w:szCs w:val="22"/>
              </w:rPr>
              <w:lastRenderedPageBreak/>
              <w:t>Minutes sent to CEO and stored on shared Headteacher drive.</w:t>
            </w:r>
          </w:p>
        </w:tc>
      </w:tr>
      <w:tr w:rsidR="0070685B">
        <w:trPr>
          <w:trHeight w:val="620"/>
        </w:trPr>
        <w:tc>
          <w:tcPr>
            <w:tcW w:w="2415" w:type="dxa"/>
          </w:tcPr>
          <w:p w:rsidR="0070685B" w:rsidRDefault="00E314AB">
            <w:pPr>
              <w:rPr>
                <w:rFonts w:ascii="Arial" w:eastAsia="Arial" w:hAnsi="Arial" w:cs="Arial"/>
                <w:sz w:val="22"/>
                <w:szCs w:val="22"/>
              </w:rPr>
            </w:pPr>
            <w:r>
              <w:rPr>
                <w:rFonts w:ascii="Arial" w:eastAsia="Arial" w:hAnsi="Arial" w:cs="Arial"/>
                <w:sz w:val="22"/>
                <w:szCs w:val="22"/>
              </w:rPr>
              <w:lastRenderedPageBreak/>
              <w:t>Review the Scheme of Delegation and Terms of Reference for Governance at all levels. Ensure there are clear roles and lines of accountability.</w:t>
            </w:r>
          </w:p>
        </w:tc>
        <w:tc>
          <w:tcPr>
            <w:tcW w:w="1590" w:type="dxa"/>
          </w:tcPr>
          <w:p w:rsidR="0070685B" w:rsidRDefault="00E314AB">
            <w:pPr>
              <w:rPr>
                <w:rFonts w:ascii="Arial" w:eastAsia="Arial" w:hAnsi="Arial" w:cs="Arial"/>
                <w:sz w:val="22"/>
                <w:szCs w:val="22"/>
              </w:rPr>
            </w:pPr>
            <w:r>
              <w:rPr>
                <w:rFonts w:ascii="Arial" w:eastAsia="Arial" w:hAnsi="Arial" w:cs="Arial"/>
                <w:sz w:val="22"/>
                <w:szCs w:val="22"/>
              </w:rPr>
              <w:t>SM, TC</w:t>
            </w:r>
          </w:p>
        </w:tc>
        <w:tc>
          <w:tcPr>
            <w:tcW w:w="1635" w:type="dxa"/>
          </w:tcPr>
          <w:p w:rsidR="0070685B" w:rsidRDefault="0070685B">
            <w:pPr>
              <w:rPr>
                <w:rFonts w:ascii="Arial" w:eastAsia="Arial" w:hAnsi="Arial" w:cs="Arial"/>
                <w:sz w:val="22"/>
                <w:szCs w:val="22"/>
              </w:rPr>
            </w:pPr>
          </w:p>
        </w:tc>
        <w:tc>
          <w:tcPr>
            <w:tcW w:w="1035" w:type="dxa"/>
          </w:tcPr>
          <w:p w:rsidR="0070685B" w:rsidRDefault="0070685B">
            <w:pPr>
              <w:rPr>
                <w:rFonts w:ascii="Arial" w:eastAsia="Arial" w:hAnsi="Arial" w:cs="Arial"/>
                <w:sz w:val="22"/>
                <w:szCs w:val="22"/>
              </w:rPr>
            </w:pPr>
          </w:p>
        </w:tc>
        <w:tc>
          <w:tcPr>
            <w:tcW w:w="1305" w:type="dxa"/>
          </w:tcPr>
          <w:p w:rsidR="0070685B" w:rsidRDefault="00C51EB4">
            <w:pPr>
              <w:rPr>
                <w:rFonts w:ascii="Arial" w:eastAsia="Arial" w:hAnsi="Arial" w:cs="Arial"/>
                <w:sz w:val="22"/>
                <w:szCs w:val="22"/>
              </w:rPr>
            </w:pPr>
            <w:r>
              <w:rPr>
                <w:rFonts w:ascii="Arial" w:eastAsia="Arial" w:hAnsi="Arial" w:cs="Arial"/>
                <w:sz w:val="22"/>
                <w:szCs w:val="22"/>
              </w:rPr>
              <w:t>September 2021</w:t>
            </w:r>
          </w:p>
        </w:tc>
        <w:tc>
          <w:tcPr>
            <w:tcW w:w="2910" w:type="dxa"/>
          </w:tcPr>
          <w:p w:rsidR="0070685B" w:rsidRDefault="0070685B">
            <w:pPr>
              <w:rPr>
                <w:rFonts w:ascii="Arial" w:eastAsia="Arial" w:hAnsi="Arial" w:cs="Arial"/>
                <w:sz w:val="22"/>
                <w:szCs w:val="22"/>
              </w:rPr>
            </w:pPr>
          </w:p>
        </w:tc>
        <w:tc>
          <w:tcPr>
            <w:tcW w:w="3630" w:type="dxa"/>
          </w:tcPr>
          <w:p w:rsidR="0070685B" w:rsidRDefault="00E314AB">
            <w:pPr>
              <w:rPr>
                <w:rFonts w:ascii="Arial" w:eastAsia="Arial" w:hAnsi="Arial" w:cs="Arial"/>
                <w:sz w:val="22"/>
                <w:szCs w:val="22"/>
              </w:rPr>
            </w:pPr>
            <w:r>
              <w:rPr>
                <w:rFonts w:ascii="Arial" w:eastAsia="Arial" w:hAnsi="Arial" w:cs="Arial"/>
                <w:sz w:val="22"/>
                <w:szCs w:val="22"/>
              </w:rPr>
              <w:t>Trust Board monitor each level of Governance working consistently and within roles and responsibilities.</w:t>
            </w:r>
          </w:p>
          <w:p w:rsidR="0070685B" w:rsidRDefault="0070685B">
            <w:pPr>
              <w:rPr>
                <w:rFonts w:ascii="Arial" w:eastAsia="Arial" w:hAnsi="Arial" w:cs="Arial"/>
                <w:sz w:val="22"/>
                <w:szCs w:val="22"/>
              </w:rPr>
            </w:pPr>
          </w:p>
        </w:tc>
      </w:tr>
      <w:tr w:rsidR="0070685B">
        <w:trPr>
          <w:trHeight w:val="620"/>
        </w:trPr>
        <w:tc>
          <w:tcPr>
            <w:tcW w:w="2415" w:type="dxa"/>
          </w:tcPr>
          <w:p w:rsidR="0070685B" w:rsidRDefault="00E314AB">
            <w:pPr>
              <w:rPr>
                <w:rFonts w:ascii="Arial" w:eastAsia="Arial" w:hAnsi="Arial" w:cs="Arial"/>
                <w:sz w:val="22"/>
                <w:szCs w:val="22"/>
              </w:rPr>
            </w:pPr>
            <w:r>
              <w:rPr>
                <w:rFonts w:ascii="Arial" w:eastAsia="Arial" w:hAnsi="Arial" w:cs="Arial"/>
                <w:sz w:val="22"/>
                <w:szCs w:val="22"/>
              </w:rPr>
              <w:t>Embed the training programme for Members and Trustees. (to include Diocese training for Foundation Members/Trustees)</w:t>
            </w:r>
          </w:p>
        </w:tc>
        <w:tc>
          <w:tcPr>
            <w:tcW w:w="1590" w:type="dxa"/>
          </w:tcPr>
          <w:p w:rsidR="0070685B" w:rsidRDefault="00E314AB">
            <w:pPr>
              <w:rPr>
                <w:rFonts w:ascii="Arial" w:eastAsia="Arial" w:hAnsi="Arial" w:cs="Arial"/>
                <w:sz w:val="22"/>
                <w:szCs w:val="22"/>
              </w:rPr>
            </w:pPr>
            <w:r>
              <w:rPr>
                <w:rFonts w:ascii="Arial" w:eastAsia="Arial" w:hAnsi="Arial" w:cs="Arial"/>
                <w:sz w:val="22"/>
                <w:szCs w:val="22"/>
              </w:rPr>
              <w:t>SM - DD, TC</w:t>
            </w:r>
          </w:p>
        </w:tc>
        <w:tc>
          <w:tcPr>
            <w:tcW w:w="1635" w:type="dxa"/>
          </w:tcPr>
          <w:p w:rsidR="0070685B" w:rsidRDefault="00E314AB">
            <w:pPr>
              <w:rPr>
                <w:rFonts w:ascii="Arial" w:eastAsia="Arial" w:hAnsi="Arial" w:cs="Arial"/>
                <w:sz w:val="22"/>
                <w:szCs w:val="22"/>
              </w:rPr>
            </w:pPr>
            <w:r>
              <w:rPr>
                <w:rFonts w:ascii="Arial" w:eastAsia="Arial" w:hAnsi="Arial" w:cs="Arial"/>
                <w:sz w:val="22"/>
                <w:szCs w:val="22"/>
              </w:rPr>
              <w:t>NGA Tools</w:t>
            </w:r>
          </w:p>
          <w:p w:rsidR="0070685B" w:rsidRDefault="00E314AB">
            <w:pPr>
              <w:rPr>
                <w:rFonts w:ascii="Arial" w:eastAsia="Arial" w:hAnsi="Arial" w:cs="Arial"/>
                <w:sz w:val="22"/>
                <w:szCs w:val="22"/>
              </w:rPr>
            </w:pPr>
            <w:r>
              <w:rPr>
                <w:rFonts w:ascii="Arial" w:eastAsia="Arial" w:hAnsi="Arial" w:cs="Arial"/>
                <w:sz w:val="22"/>
                <w:szCs w:val="22"/>
              </w:rPr>
              <w:t>ESGOS.</w:t>
            </w:r>
          </w:p>
          <w:p w:rsidR="0070685B" w:rsidRDefault="00E314AB">
            <w:pPr>
              <w:rPr>
                <w:rFonts w:ascii="Arial" w:eastAsia="Arial" w:hAnsi="Arial" w:cs="Arial"/>
                <w:sz w:val="22"/>
                <w:szCs w:val="22"/>
              </w:rPr>
            </w:pPr>
            <w:r>
              <w:rPr>
                <w:rFonts w:ascii="Arial" w:eastAsia="Arial" w:hAnsi="Arial" w:cs="Arial"/>
                <w:sz w:val="22"/>
                <w:szCs w:val="22"/>
              </w:rPr>
              <w:t>Diocesan programme.</w:t>
            </w:r>
          </w:p>
          <w:p w:rsidR="0070685B" w:rsidRDefault="00E314AB">
            <w:pPr>
              <w:rPr>
                <w:rFonts w:ascii="Arial" w:eastAsia="Arial" w:hAnsi="Arial" w:cs="Arial"/>
                <w:sz w:val="22"/>
                <w:szCs w:val="22"/>
              </w:rPr>
            </w:pPr>
            <w:r>
              <w:rPr>
                <w:rFonts w:ascii="Arial" w:eastAsia="Arial" w:hAnsi="Arial" w:cs="Arial"/>
                <w:sz w:val="22"/>
                <w:szCs w:val="22"/>
              </w:rPr>
              <w:t>Internal training - data, safeguarding, finance.</w:t>
            </w:r>
          </w:p>
          <w:p w:rsidR="0070685B" w:rsidRDefault="00E314AB">
            <w:pPr>
              <w:rPr>
                <w:rFonts w:ascii="Arial" w:eastAsia="Arial" w:hAnsi="Arial" w:cs="Arial"/>
                <w:sz w:val="22"/>
                <w:szCs w:val="22"/>
              </w:rPr>
            </w:pPr>
            <w:r>
              <w:rPr>
                <w:rFonts w:ascii="Arial" w:eastAsia="Arial" w:hAnsi="Arial" w:cs="Arial"/>
                <w:sz w:val="22"/>
                <w:szCs w:val="22"/>
              </w:rPr>
              <w:t>Accountants.</w:t>
            </w:r>
          </w:p>
        </w:tc>
        <w:tc>
          <w:tcPr>
            <w:tcW w:w="1035" w:type="dxa"/>
          </w:tcPr>
          <w:p w:rsidR="0070685B" w:rsidRDefault="00E314AB">
            <w:pPr>
              <w:rPr>
                <w:rFonts w:ascii="Arial" w:eastAsia="Arial" w:hAnsi="Arial" w:cs="Arial"/>
                <w:sz w:val="22"/>
                <w:szCs w:val="22"/>
              </w:rPr>
            </w:pPr>
            <w:r>
              <w:rPr>
                <w:rFonts w:ascii="Arial" w:eastAsia="Arial" w:hAnsi="Arial" w:cs="Arial"/>
                <w:sz w:val="22"/>
                <w:szCs w:val="22"/>
              </w:rPr>
              <w:t>n/a</w:t>
            </w:r>
          </w:p>
        </w:tc>
        <w:tc>
          <w:tcPr>
            <w:tcW w:w="1305" w:type="dxa"/>
          </w:tcPr>
          <w:p w:rsidR="0070685B" w:rsidRDefault="00C51EB4">
            <w:pPr>
              <w:rPr>
                <w:rFonts w:ascii="Arial" w:eastAsia="Arial" w:hAnsi="Arial" w:cs="Arial"/>
                <w:sz w:val="22"/>
                <w:szCs w:val="22"/>
              </w:rPr>
            </w:pPr>
            <w:r>
              <w:rPr>
                <w:rFonts w:ascii="Arial" w:eastAsia="Arial" w:hAnsi="Arial" w:cs="Arial"/>
                <w:sz w:val="22"/>
                <w:szCs w:val="22"/>
              </w:rPr>
              <w:t>July 2022</w:t>
            </w:r>
          </w:p>
        </w:tc>
        <w:tc>
          <w:tcPr>
            <w:tcW w:w="2910" w:type="dxa"/>
          </w:tcPr>
          <w:p w:rsidR="0070685B" w:rsidRDefault="00E314AB">
            <w:pPr>
              <w:rPr>
                <w:rFonts w:ascii="Arial" w:eastAsia="Arial" w:hAnsi="Arial" w:cs="Arial"/>
                <w:sz w:val="22"/>
                <w:szCs w:val="22"/>
              </w:rPr>
            </w:pPr>
            <w:r>
              <w:rPr>
                <w:rFonts w:ascii="Arial" w:eastAsia="Arial" w:hAnsi="Arial" w:cs="Arial"/>
                <w:sz w:val="22"/>
                <w:szCs w:val="22"/>
              </w:rPr>
              <w:t>Programme of CPD.</w:t>
            </w:r>
          </w:p>
        </w:tc>
        <w:tc>
          <w:tcPr>
            <w:tcW w:w="3630" w:type="dxa"/>
          </w:tcPr>
          <w:p w:rsidR="0070685B" w:rsidRDefault="00E314AB">
            <w:pPr>
              <w:rPr>
                <w:rFonts w:ascii="Arial" w:eastAsia="Arial" w:hAnsi="Arial" w:cs="Arial"/>
                <w:sz w:val="22"/>
                <w:szCs w:val="22"/>
              </w:rPr>
            </w:pPr>
            <w:r>
              <w:rPr>
                <w:rFonts w:ascii="Arial" w:eastAsia="Arial" w:hAnsi="Arial" w:cs="Arial"/>
                <w:sz w:val="22"/>
                <w:szCs w:val="22"/>
              </w:rPr>
              <w:t>Standing item on each meeting.</w:t>
            </w:r>
          </w:p>
          <w:p w:rsidR="0070685B" w:rsidRDefault="0070685B">
            <w:pPr>
              <w:rPr>
                <w:rFonts w:ascii="Arial" w:eastAsia="Arial" w:hAnsi="Arial" w:cs="Arial"/>
                <w:color w:val="FF0000"/>
                <w:sz w:val="22"/>
                <w:szCs w:val="22"/>
              </w:rPr>
            </w:pPr>
          </w:p>
        </w:tc>
      </w:tr>
      <w:tr w:rsidR="0070685B">
        <w:trPr>
          <w:trHeight w:val="620"/>
        </w:trPr>
        <w:tc>
          <w:tcPr>
            <w:tcW w:w="2415" w:type="dxa"/>
          </w:tcPr>
          <w:p w:rsidR="0070685B" w:rsidRPr="00C51EB4" w:rsidRDefault="00E314AB">
            <w:pPr>
              <w:rPr>
                <w:rFonts w:ascii="Arial" w:eastAsia="Arial" w:hAnsi="Arial" w:cs="Arial"/>
                <w:sz w:val="22"/>
                <w:szCs w:val="22"/>
              </w:rPr>
            </w:pPr>
            <w:r w:rsidRPr="00C51EB4">
              <w:rPr>
                <w:rFonts w:ascii="Arial" w:eastAsia="Arial" w:hAnsi="Arial" w:cs="Arial"/>
                <w:sz w:val="22"/>
                <w:szCs w:val="22"/>
              </w:rPr>
              <w:t xml:space="preserve">Further develop systems to enable clear oversight by Trustees and LGB (at school level) of key areas including safeguarding, health and safety, site and premises, training, school improvement, </w:t>
            </w:r>
            <w:r w:rsidR="00AF76A9" w:rsidRPr="00C51EB4">
              <w:rPr>
                <w:rFonts w:ascii="Arial" w:eastAsia="Arial" w:hAnsi="Arial" w:cs="Arial"/>
                <w:sz w:val="22"/>
                <w:szCs w:val="22"/>
              </w:rPr>
              <w:t>wellbeing</w:t>
            </w:r>
            <w:r w:rsidRPr="00C51EB4">
              <w:rPr>
                <w:rFonts w:ascii="Arial" w:eastAsia="Arial" w:hAnsi="Arial" w:cs="Arial"/>
                <w:sz w:val="22"/>
                <w:szCs w:val="22"/>
              </w:rPr>
              <w:t xml:space="preserve"> - staff and pupils.</w:t>
            </w:r>
          </w:p>
        </w:tc>
        <w:tc>
          <w:tcPr>
            <w:tcW w:w="1590" w:type="dxa"/>
          </w:tcPr>
          <w:p w:rsidR="0070685B" w:rsidRPr="00C51EB4" w:rsidRDefault="00E314AB">
            <w:pPr>
              <w:rPr>
                <w:rFonts w:ascii="Arial" w:eastAsia="Arial" w:hAnsi="Arial" w:cs="Arial"/>
                <w:sz w:val="22"/>
                <w:szCs w:val="22"/>
              </w:rPr>
            </w:pPr>
            <w:r w:rsidRPr="00C51EB4">
              <w:rPr>
                <w:rFonts w:ascii="Arial" w:eastAsia="Arial" w:hAnsi="Arial" w:cs="Arial"/>
                <w:sz w:val="22"/>
                <w:szCs w:val="22"/>
              </w:rPr>
              <w:t>SM, JW</w:t>
            </w:r>
          </w:p>
        </w:tc>
        <w:tc>
          <w:tcPr>
            <w:tcW w:w="1635" w:type="dxa"/>
          </w:tcPr>
          <w:p w:rsidR="0070685B" w:rsidRPr="00C51EB4" w:rsidRDefault="00C51EB4">
            <w:pPr>
              <w:rPr>
                <w:rFonts w:ascii="Arial" w:eastAsia="Arial" w:hAnsi="Arial" w:cs="Arial"/>
                <w:sz w:val="22"/>
                <w:szCs w:val="22"/>
              </w:rPr>
            </w:pPr>
            <w:r w:rsidRPr="00C51EB4">
              <w:rPr>
                <w:rFonts w:ascii="Arial" w:eastAsia="Arial" w:hAnsi="Arial" w:cs="Arial"/>
                <w:sz w:val="22"/>
                <w:szCs w:val="22"/>
              </w:rPr>
              <w:t>KMAT Compliance Tracker,</w:t>
            </w:r>
            <w:r w:rsidR="00E314AB" w:rsidRPr="00C51EB4">
              <w:rPr>
                <w:rFonts w:ascii="Arial" w:eastAsia="Arial" w:hAnsi="Arial" w:cs="Arial"/>
                <w:sz w:val="22"/>
                <w:szCs w:val="22"/>
              </w:rPr>
              <w:t xml:space="preserve"> SCR Online, </w:t>
            </w:r>
            <w:r w:rsidR="00E042D4">
              <w:rPr>
                <w:rFonts w:ascii="Arial" w:eastAsia="Arial" w:hAnsi="Arial" w:cs="Arial"/>
                <w:sz w:val="22"/>
                <w:szCs w:val="22"/>
              </w:rPr>
              <w:t>FFT, shared documents/pro-forma</w:t>
            </w:r>
          </w:p>
          <w:p w:rsidR="0070685B" w:rsidRPr="00C51EB4" w:rsidRDefault="00E314AB">
            <w:pPr>
              <w:rPr>
                <w:rFonts w:ascii="Arial" w:eastAsia="Arial" w:hAnsi="Arial" w:cs="Arial"/>
                <w:sz w:val="22"/>
                <w:szCs w:val="22"/>
              </w:rPr>
            </w:pPr>
            <w:r w:rsidRPr="00C51EB4">
              <w:rPr>
                <w:rFonts w:ascii="Arial" w:eastAsia="Arial" w:hAnsi="Arial" w:cs="Arial"/>
                <w:sz w:val="22"/>
                <w:szCs w:val="22"/>
              </w:rPr>
              <w:t>Google Drive</w:t>
            </w:r>
          </w:p>
        </w:tc>
        <w:tc>
          <w:tcPr>
            <w:tcW w:w="1035" w:type="dxa"/>
          </w:tcPr>
          <w:p w:rsidR="0070685B" w:rsidRPr="00C51EB4" w:rsidRDefault="00E314AB">
            <w:pPr>
              <w:rPr>
                <w:rFonts w:ascii="Arial" w:eastAsia="Arial" w:hAnsi="Arial" w:cs="Arial"/>
                <w:sz w:val="22"/>
                <w:szCs w:val="22"/>
              </w:rPr>
            </w:pPr>
            <w:r w:rsidRPr="00C51EB4">
              <w:rPr>
                <w:rFonts w:ascii="Arial" w:eastAsia="Arial" w:hAnsi="Arial" w:cs="Arial"/>
                <w:sz w:val="22"/>
                <w:szCs w:val="22"/>
              </w:rPr>
              <w:t>n/a</w:t>
            </w:r>
          </w:p>
        </w:tc>
        <w:tc>
          <w:tcPr>
            <w:tcW w:w="1305" w:type="dxa"/>
          </w:tcPr>
          <w:p w:rsidR="0070685B" w:rsidRPr="00C51EB4" w:rsidRDefault="00C51EB4">
            <w:pPr>
              <w:rPr>
                <w:rFonts w:ascii="Arial" w:eastAsia="Arial" w:hAnsi="Arial" w:cs="Arial"/>
                <w:sz w:val="22"/>
                <w:szCs w:val="22"/>
              </w:rPr>
            </w:pPr>
            <w:r w:rsidRPr="00C51EB4">
              <w:rPr>
                <w:rFonts w:ascii="Arial" w:eastAsia="Arial" w:hAnsi="Arial" w:cs="Arial"/>
                <w:sz w:val="22"/>
                <w:szCs w:val="22"/>
              </w:rPr>
              <w:t>July 2022</w:t>
            </w:r>
          </w:p>
        </w:tc>
        <w:tc>
          <w:tcPr>
            <w:tcW w:w="2910" w:type="dxa"/>
          </w:tcPr>
          <w:p w:rsidR="0070685B" w:rsidRPr="00C51EB4" w:rsidRDefault="00E314AB">
            <w:pPr>
              <w:rPr>
                <w:rFonts w:ascii="Arial" w:eastAsia="Arial" w:hAnsi="Arial" w:cs="Arial"/>
                <w:sz w:val="22"/>
                <w:szCs w:val="22"/>
              </w:rPr>
            </w:pPr>
            <w:r w:rsidRPr="00C51EB4">
              <w:rPr>
                <w:rFonts w:ascii="Arial" w:eastAsia="Arial" w:hAnsi="Arial" w:cs="Arial"/>
                <w:sz w:val="22"/>
                <w:szCs w:val="22"/>
              </w:rPr>
              <w:t>Training to use systems.</w:t>
            </w:r>
          </w:p>
          <w:p w:rsidR="0070685B" w:rsidRPr="00C51EB4" w:rsidRDefault="0070685B">
            <w:pPr>
              <w:rPr>
                <w:rFonts w:ascii="Arial" w:eastAsia="Arial" w:hAnsi="Arial" w:cs="Arial"/>
                <w:sz w:val="22"/>
                <w:szCs w:val="22"/>
              </w:rPr>
            </w:pPr>
          </w:p>
        </w:tc>
        <w:tc>
          <w:tcPr>
            <w:tcW w:w="3630" w:type="dxa"/>
          </w:tcPr>
          <w:p w:rsidR="0070685B" w:rsidRPr="00C51EB4" w:rsidRDefault="00E314AB">
            <w:pPr>
              <w:rPr>
                <w:rFonts w:ascii="Arial" w:eastAsia="Arial" w:hAnsi="Arial" w:cs="Arial"/>
                <w:sz w:val="22"/>
                <w:szCs w:val="22"/>
              </w:rPr>
            </w:pPr>
            <w:r w:rsidRPr="00C51EB4">
              <w:rPr>
                <w:rFonts w:ascii="Arial" w:eastAsia="Arial" w:hAnsi="Arial" w:cs="Arial"/>
                <w:sz w:val="22"/>
                <w:szCs w:val="22"/>
              </w:rPr>
              <w:t>Reported at each Trust Board Meeting</w:t>
            </w:r>
          </w:p>
        </w:tc>
      </w:tr>
      <w:tr w:rsidR="00E314AB">
        <w:trPr>
          <w:trHeight w:val="620"/>
        </w:trPr>
        <w:tc>
          <w:tcPr>
            <w:tcW w:w="2415" w:type="dxa"/>
          </w:tcPr>
          <w:p w:rsidR="00E314AB" w:rsidRDefault="00E314AB">
            <w:pPr>
              <w:rPr>
                <w:rFonts w:ascii="Arial" w:eastAsia="Arial" w:hAnsi="Arial" w:cs="Arial"/>
                <w:sz w:val="22"/>
                <w:szCs w:val="22"/>
              </w:rPr>
            </w:pPr>
            <w:r>
              <w:rPr>
                <w:rFonts w:ascii="Arial" w:eastAsia="Arial" w:hAnsi="Arial" w:cs="Arial"/>
                <w:sz w:val="22"/>
                <w:szCs w:val="22"/>
              </w:rPr>
              <w:t xml:space="preserve">Develop and refine tools to internally audit </w:t>
            </w:r>
            <w:r>
              <w:rPr>
                <w:rFonts w:ascii="Arial" w:eastAsia="Arial" w:hAnsi="Arial" w:cs="Arial"/>
                <w:sz w:val="22"/>
                <w:szCs w:val="22"/>
              </w:rPr>
              <w:lastRenderedPageBreak/>
              <w:t>Governance at all levels.</w:t>
            </w:r>
          </w:p>
        </w:tc>
        <w:tc>
          <w:tcPr>
            <w:tcW w:w="1590" w:type="dxa"/>
          </w:tcPr>
          <w:p w:rsidR="00E314AB" w:rsidRDefault="00C51EB4">
            <w:pPr>
              <w:rPr>
                <w:rFonts w:ascii="Arial" w:eastAsia="Arial" w:hAnsi="Arial" w:cs="Arial"/>
                <w:sz w:val="22"/>
                <w:szCs w:val="22"/>
              </w:rPr>
            </w:pPr>
            <w:r>
              <w:rPr>
                <w:rFonts w:ascii="Arial" w:eastAsia="Arial" w:hAnsi="Arial" w:cs="Arial"/>
                <w:sz w:val="22"/>
                <w:szCs w:val="22"/>
              </w:rPr>
              <w:lastRenderedPageBreak/>
              <w:t>SM, TC</w:t>
            </w:r>
          </w:p>
        </w:tc>
        <w:tc>
          <w:tcPr>
            <w:tcW w:w="1635" w:type="dxa"/>
          </w:tcPr>
          <w:p w:rsidR="00E314AB" w:rsidRDefault="00E314AB">
            <w:pPr>
              <w:rPr>
                <w:rFonts w:ascii="Arial" w:eastAsia="Arial" w:hAnsi="Arial" w:cs="Arial"/>
                <w:sz w:val="22"/>
                <w:szCs w:val="22"/>
              </w:rPr>
            </w:pPr>
          </w:p>
        </w:tc>
        <w:tc>
          <w:tcPr>
            <w:tcW w:w="1035" w:type="dxa"/>
          </w:tcPr>
          <w:p w:rsidR="00E314AB" w:rsidRDefault="00C51EB4">
            <w:pPr>
              <w:rPr>
                <w:rFonts w:ascii="Arial" w:eastAsia="Arial" w:hAnsi="Arial" w:cs="Arial"/>
                <w:sz w:val="22"/>
                <w:szCs w:val="22"/>
              </w:rPr>
            </w:pPr>
            <w:r>
              <w:rPr>
                <w:rFonts w:ascii="Arial" w:eastAsia="Arial" w:hAnsi="Arial" w:cs="Arial"/>
                <w:sz w:val="22"/>
                <w:szCs w:val="22"/>
              </w:rPr>
              <w:t>n/a</w:t>
            </w:r>
          </w:p>
        </w:tc>
        <w:tc>
          <w:tcPr>
            <w:tcW w:w="1305" w:type="dxa"/>
          </w:tcPr>
          <w:p w:rsidR="00E314AB" w:rsidRDefault="00C51EB4">
            <w:pPr>
              <w:rPr>
                <w:rFonts w:ascii="Arial" w:eastAsia="Arial" w:hAnsi="Arial" w:cs="Arial"/>
                <w:sz w:val="22"/>
                <w:szCs w:val="22"/>
              </w:rPr>
            </w:pPr>
            <w:r>
              <w:rPr>
                <w:rFonts w:ascii="Arial" w:eastAsia="Arial" w:hAnsi="Arial" w:cs="Arial"/>
                <w:sz w:val="22"/>
                <w:szCs w:val="22"/>
              </w:rPr>
              <w:t>Dec 2021</w:t>
            </w:r>
          </w:p>
        </w:tc>
        <w:tc>
          <w:tcPr>
            <w:tcW w:w="2910" w:type="dxa"/>
          </w:tcPr>
          <w:p w:rsidR="00E314AB" w:rsidRDefault="00C51EB4">
            <w:pPr>
              <w:rPr>
                <w:rFonts w:ascii="Arial" w:eastAsia="Arial" w:hAnsi="Arial" w:cs="Arial"/>
                <w:sz w:val="22"/>
                <w:szCs w:val="22"/>
              </w:rPr>
            </w:pPr>
            <w:r>
              <w:rPr>
                <w:rFonts w:ascii="Arial" w:eastAsia="Arial" w:hAnsi="Arial" w:cs="Arial"/>
                <w:sz w:val="22"/>
                <w:szCs w:val="22"/>
              </w:rPr>
              <w:t>n/a</w:t>
            </w:r>
          </w:p>
        </w:tc>
        <w:tc>
          <w:tcPr>
            <w:tcW w:w="3630" w:type="dxa"/>
          </w:tcPr>
          <w:p w:rsidR="00E314AB" w:rsidRDefault="00C51EB4">
            <w:pPr>
              <w:rPr>
                <w:rFonts w:ascii="Arial" w:eastAsia="Arial" w:hAnsi="Arial" w:cs="Arial"/>
                <w:sz w:val="22"/>
                <w:szCs w:val="22"/>
              </w:rPr>
            </w:pPr>
            <w:r>
              <w:rPr>
                <w:rFonts w:ascii="Arial" w:eastAsia="Arial" w:hAnsi="Arial" w:cs="Arial"/>
                <w:sz w:val="22"/>
                <w:szCs w:val="22"/>
              </w:rPr>
              <w:t>Report progress to Trust Board and Members.</w:t>
            </w:r>
          </w:p>
        </w:tc>
      </w:tr>
      <w:tr w:rsidR="00E314AB">
        <w:trPr>
          <w:trHeight w:val="620"/>
        </w:trPr>
        <w:tc>
          <w:tcPr>
            <w:tcW w:w="2415" w:type="dxa"/>
          </w:tcPr>
          <w:p w:rsidR="00E314AB" w:rsidRDefault="00E314AB">
            <w:pPr>
              <w:rPr>
                <w:rFonts w:ascii="Arial" w:eastAsia="Arial" w:hAnsi="Arial" w:cs="Arial"/>
                <w:sz w:val="22"/>
                <w:szCs w:val="22"/>
              </w:rPr>
            </w:pPr>
            <w:r>
              <w:rPr>
                <w:rFonts w:ascii="Arial" w:eastAsia="Arial" w:hAnsi="Arial" w:cs="Arial"/>
                <w:sz w:val="22"/>
                <w:szCs w:val="22"/>
              </w:rPr>
              <w:t>Commission an independent review of kaleidoscope governance.</w:t>
            </w:r>
          </w:p>
        </w:tc>
        <w:tc>
          <w:tcPr>
            <w:tcW w:w="1590" w:type="dxa"/>
          </w:tcPr>
          <w:p w:rsidR="00E314AB" w:rsidRDefault="00C51EB4">
            <w:pPr>
              <w:rPr>
                <w:rFonts w:ascii="Arial" w:eastAsia="Arial" w:hAnsi="Arial" w:cs="Arial"/>
                <w:sz w:val="22"/>
                <w:szCs w:val="22"/>
              </w:rPr>
            </w:pPr>
            <w:r>
              <w:rPr>
                <w:rFonts w:ascii="Arial" w:eastAsia="Arial" w:hAnsi="Arial" w:cs="Arial"/>
                <w:sz w:val="22"/>
                <w:szCs w:val="22"/>
              </w:rPr>
              <w:t>SM, TC</w:t>
            </w:r>
          </w:p>
        </w:tc>
        <w:tc>
          <w:tcPr>
            <w:tcW w:w="1635" w:type="dxa"/>
          </w:tcPr>
          <w:p w:rsidR="00E314AB" w:rsidRDefault="00C51EB4">
            <w:pPr>
              <w:rPr>
                <w:rFonts w:ascii="Arial" w:eastAsia="Arial" w:hAnsi="Arial" w:cs="Arial"/>
                <w:sz w:val="22"/>
                <w:szCs w:val="22"/>
              </w:rPr>
            </w:pPr>
            <w:r>
              <w:rPr>
                <w:rFonts w:ascii="Arial" w:eastAsia="Arial" w:hAnsi="Arial" w:cs="Arial"/>
                <w:sz w:val="22"/>
                <w:szCs w:val="22"/>
              </w:rPr>
              <w:t xml:space="preserve">Diocese </w:t>
            </w:r>
          </w:p>
        </w:tc>
        <w:tc>
          <w:tcPr>
            <w:tcW w:w="1035" w:type="dxa"/>
          </w:tcPr>
          <w:p w:rsidR="00E314AB" w:rsidRDefault="00C51EB4">
            <w:pPr>
              <w:rPr>
                <w:rFonts w:ascii="Arial" w:eastAsia="Arial" w:hAnsi="Arial" w:cs="Arial"/>
                <w:sz w:val="22"/>
                <w:szCs w:val="22"/>
              </w:rPr>
            </w:pPr>
            <w:r>
              <w:rPr>
                <w:rFonts w:ascii="Arial" w:eastAsia="Arial" w:hAnsi="Arial" w:cs="Arial"/>
                <w:sz w:val="22"/>
                <w:szCs w:val="22"/>
              </w:rPr>
              <w:t>tbc</w:t>
            </w:r>
          </w:p>
        </w:tc>
        <w:tc>
          <w:tcPr>
            <w:tcW w:w="1305" w:type="dxa"/>
          </w:tcPr>
          <w:p w:rsidR="00E314AB" w:rsidRDefault="00C51EB4">
            <w:pPr>
              <w:rPr>
                <w:rFonts w:ascii="Arial" w:eastAsia="Arial" w:hAnsi="Arial" w:cs="Arial"/>
                <w:sz w:val="22"/>
                <w:szCs w:val="22"/>
              </w:rPr>
            </w:pPr>
            <w:r>
              <w:rPr>
                <w:rFonts w:ascii="Arial" w:eastAsia="Arial" w:hAnsi="Arial" w:cs="Arial"/>
                <w:sz w:val="22"/>
                <w:szCs w:val="22"/>
              </w:rPr>
              <w:t>February 2022</w:t>
            </w:r>
          </w:p>
        </w:tc>
        <w:tc>
          <w:tcPr>
            <w:tcW w:w="2910" w:type="dxa"/>
          </w:tcPr>
          <w:p w:rsidR="00E314AB" w:rsidRDefault="00C51EB4">
            <w:pPr>
              <w:rPr>
                <w:rFonts w:ascii="Arial" w:eastAsia="Arial" w:hAnsi="Arial" w:cs="Arial"/>
                <w:sz w:val="22"/>
                <w:szCs w:val="22"/>
              </w:rPr>
            </w:pPr>
            <w:r>
              <w:rPr>
                <w:rFonts w:ascii="Arial" w:eastAsia="Arial" w:hAnsi="Arial" w:cs="Arial"/>
                <w:sz w:val="22"/>
                <w:szCs w:val="22"/>
              </w:rPr>
              <w:t>n/a</w:t>
            </w:r>
          </w:p>
        </w:tc>
        <w:tc>
          <w:tcPr>
            <w:tcW w:w="3630" w:type="dxa"/>
          </w:tcPr>
          <w:p w:rsidR="00E314AB" w:rsidRDefault="00C51EB4">
            <w:pPr>
              <w:rPr>
                <w:rFonts w:ascii="Arial" w:eastAsia="Arial" w:hAnsi="Arial" w:cs="Arial"/>
                <w:sz w:val="22"/>
                <w:szCs w:val="22"/>
              </w:rPr>
            </w:pPr>
            <w:r>
              <w:rPr>
                <w:rFonts w:ascii="Arial" w:eastAsia="Arial" w:hAnsi="Arial" w:cs="Arial"/>
                <w:sz w:val="22"/>
                <w:szCs w:val="22"/>
              </w:rPr>
              <w:t>Outcomes reported to the Trust Board and Members. Local Governance outcomes highlighted at LGB Meetings and HAC</w:t>
            </w:r>
          </w:p>
        </w:tc>
      </w:tr>
      <w:tr w:rsidR="0070685B">
        <w:trPr>
          <w:trHeight w:val="4120"/>
        </w:trPr>
        <w:tc>
          <w:tcPr>
            <w:tcW w:w="2415" w:type="dxa"/>
          </w:tcPr>
          <w:p w:rsidR="0070685B" w:rsidRPr="00C51EB4" w:rsidRDefault="00E314AB">
            <w:pPr>
              <w:rPr>
                <w:rFonts w:ascii="Arial" w:eastAsia="Arial" w:hAnsi="Arial" w:cs="Arial"/>
                <w:sz w:val="22"/>
                <w:szCs w:val="22"/>
              </w:rPr>
            </w:pPr>
            <w:r w:rsidRPr="00C51EB4">
              <w:rPr>
                <w:rFonts w:ascii="Arial" w:eastAsia="Arial" w:hAnsi="Arial" w:cs="Arial"/>
                <w:sz w:val="22"/>
                <w:szCs w:val="22"/>
              </w:rPr>
              <w:t>Embed a training programme for Local Governing Boards. (to include Diocese training for Foundation Governors</w:t>
            </w:r>
          </w:p>
        </w:tc>
        <w:tc>
          <w:tcPr>
            <w:tcW w:w="1590" w:type="dxa"/>
          </w:tcPr>
          <w:p w:rsidR="0070685B" w:rsidRPr="00C51EB4" w:rsidRDefault="00E314AB">
            <w:pPr>
              <w:rPr>
                <w:rFonts w:ascii="Arial" w:eastAsia="Arial" w:hAnsi="Arial" w:cs="Arial"/>
                <w:sz w:val="22"/>
                <w:szCs w:val="22"/>
              </w:rPr>
            </w:pPr>
            <w:r w:rsidRPr="00C51EB4">
              <w:rPr>
                <w:rFonts w:ascii="Arial" w:eastAsia="Arial" w:hAnsi="Arial" w:cs="Arial"/>
                <w:sz w:val="22"/>
                <w:szCs w:val="22"/>
              </w:rPr>
              <w:t>JB</w:t>
            </w:r>
          </w:p>
        </w:tc>
        <w:tc>
          <w:tcPr>
            <w:tcW w:w="1635" w:type="dxa"/>
          </w:tcPr>
          <w:p w:rsidR="0070685B" w:rsidRPr="00C51EB4" w:rsidRDefault="00E314AB">
            <w:pPr>
              <w:rPr>
                <w:rFonts w:ascii="Arial" w:eastAsia="Arial" w:hAnsi="Arial" w:cs="Arial"/>
                <w:sz w:val="22"/>
                <w:szCs w:val="22"/>
              </w:rPr>
            </w:pPr>
            <w:r w:rsidRPr="00C51EB4">
              <w:rPr>
                <w:rFonts w:ascii="Arial" w:eastAsia="Arial" w:hAnsi="Arial" w:cs="Arial"/>
                <w:sz w:val="22"/>
                <w:szCs w:val="22"/>
              </w:rPr>
              <w:t>Governor Handbook.</w:t>
            </w:r>
          </w:p>
          <w:p w:rsidR="0070685B" w:rsidRPr="00C51EB4" w:rsidRDefault="00E314AB">
            <w:pPr>
              <w:rPr>
                <w:rFonts w:ascii="Arial" w:eastAsia="Arial" w:hAnsi="Arial" w:cs="Arial"/>
                <w:sz w:val="22"/>
                <w:szCs w:val="22"/>
              </w:rPr>
            </w:pPr>
            <w:r w:rsidRPr="00C51EB4">
              <w:rPr>
                <w:rFonts w:ascii="Arial" w:eastAsia="Arial" w:hAnsi="Arial" w:cs="Arial"/>
                <w:sz w:val="22"/>
                <w:szCs w:val="22"/>
              </w:rPr>
              <w:t>Governor training programme.</w:t>
            </w:r>
          </w:p>
          <w:p w:rsidR="0070685B" w:rsidRPr="00C51EB4" w:rsidRDefault="00E314AB">
            <w:pPr>
              <w:rPr>
                <w:rFonts w:ascii="Arial" w:eastAsia="Arial" w:hAnsi="Arial" w:cs="Arial"/>
                <w:sz w:val="22"/>
                <w:szCs w:val="22"/>
              </w:rPr>
            </w:pPr>
            <w:r w:rsidRPr="00C51EB4">
              <w:rPr>
                <w:rFonts w:ascii="Arial" w:eastAsia="Arial" w:hAnsi="Arial" w:cs="Arial"/>
                <w:sz w:val="22"/>
                <w:szCs w:val="22"/>
              </w:rPr>
              <w:t>NGA Tools</w:t>
            </w:r>
          </w:p>
          <w:p w:rsidR="0070685B" w:rsidRPr="00C51EB4" w:rsidRDefault="00E314AB">
            <w:pPr>
              <w:rPr>
                <w:rFonts w:ascii="Arial" w:eastAsia="Arial" w:hAnsi="Arial" w:cs="Arial"/>
                <w:sz w:val="22"/>
                <w:szCs w:val="22"/>
              </w:rPr>
            </w:pPr>
            <w:r w:rsidRPr="00C51EB4">
              <w:rPr>
                <w:rFonts w:ascii="Arial" w:eastAsia="Arial" w:hAnsi="Arial" w:cs="Arial"/>
                <w:sz w:val="22"/>
                <w:szCs w:val="22"/>
              </w:rPr>
              <w:t>ESGOS.</w:t>
            </w:r>
          </w:p>
          <w:p w:rsidR="0070685B" w:rsidRPr="00C51EB4" w:rsidRDefault="00E314AB">
            <w:pPr>
              <w:rPr>
                <w:rFonts w:ascii="Arial" w:eastAsia="Arial" w:hAnsi="Arial" w:cs="Arial"/>
                <w:sz w:val="22"/>
                <w:szCs w:val="22"/>
              </w:rPr>
            </w:pPr>
            <w:r w:rsidRPr="00C51EB4">
              <w:rPr>
                <w:rFonts w:ascii="Arial" w:eastAsia="Arial" w:hAnsi="Arial" w:cs="Arial"/>
                <w:sz w:val="22"/>
                <w:szCs w:val="22"/>
              </w:rPr>
              <w:t>Diocesan programme.</w:t>
            </w:r>
          </w:p>
          <w:p w:rsidR="0070685B" w:rsidRPr="00C51EB4" w:rsidRDefault="00E314AB">
            <w:pPr>
              <w:rPr>
                <w:rFonts w:ascii="Arial" w:eastAsia="Arial" w:hAnsi="Arial" w:cs="Arial"/>
                <w:sz w:val="22"/>
                <w:szCs w:val="22"/>
              </w:rPr>
            </w:pPr>
            <w:r w:rsidRPr="00C51EB4">
              <w:rPr>
                <w:rFonts w:ascii="Arial" w:eastAsia="Arial" w:hAnsi="Arial" w:cs="Arial"/>
                <w:sz w:val="22"/>
                <w:szCs w:val="22"/>
              </w:rPr>
              <w:t>Internal training - data, safeguarding, finance.</w:t>
            </w:r>
          </w:p>
          <w:p w:rsidR="0070685B" w:rsidRPr="00C51EB4" w:rsidRDefault="00E314AB">
            <w:pPr>
              <w:rPr>
                <w:rFonts w:ascii="Arial" w:eastAsia="Arial" w:hAnsi="Arial" w:cs="Arial"/>
                <w:sz w:val="22"/>
                <w:szCs w:val="22"/>
              </w:rPr>
            </w:pPr>
            <w:r w:rsidRPr="00C51EB4">
              <w:rPr>
                <w:rFonts w:ascii="Arial" w:eastAsia="Arial" w:hAnsi="Arial" w:cs="Arial"/>
                <w:sz w:val="22"/>
                <w:szCs w:val="22"/>
              </w:rPr>
              <w:t>Accountants.</w:t>
            </w:r>
          </w:p>
        </w:tc>
        <w:tc>
          <w:tcPr>
            <w:tcW w:w="1035" w:type="dxa"/>
          </w:tcPr>
          <w:p w:rsidR="0070685B" w:rsidRPr="00C51EB4" w:rsidRDefault="00E314AB">
            <w:pPr>
              <w:rPr>
                <w:rFonts w:ascii="Arial" w:eastAsia="Arial" w:hAnsi="Arial" w:cs="Arial"/>
                <w:sz w:val="22"/>
                <w:szCs w:val="22"/>
              </w:rPr>
            </w:pPr>
            <w:r w:rsidRPr="00C51EB4">
              <w:rPr>
                <w:rFonts w:ascii="Arial" w:eastAsia="Arial" w:hAnsi="Arial" w:cs="Arial"/>
                <w:sz w:val="22"/>
                <w:szCs w:val="22"/>
              </w:rPr>
              <w:t>n/a</w:t>
            </w:r>
          </w:p>
        </w:tc>
        <w:tc>
          <w:tcPr>
            <w:tcW w:w="1305" w:type="dxa"/>
          </w:tcPr>
          <w:p w:rsidR="0070685B" w:rsidRPr="00C51EB4" w:rsidRDefault="00C51EB4">
            <w:pPr>
              <w:rPr>
                <w:rFonts w:ascii="Arial" w:eastAsia="Arial" w:hAnsi="Arial" w:cs="Arial"/>
                <w:sz w:val="22"/>
                <w:szCs w:val="22"/>
              </w:rPr>
            </w:pPr>
            <w:r>
              <w:rPr>
                <w:rFonts w:ascii="Arial" w:eastAsia="Arial" w:hAnsi="Arial" w:cs="Arial"/>
                <w:sz w:val="22"/>
                <w:szCs w:val="22"/>
              </w:rPr>
              <w:t>July 2022</w:t>
            </w:r>
          </w:p>
        </w:tc>
        <w:tc>
          <w:tcPr>
            <w:tcW w:w="2910" w:type="dxa"/>
          </w:tcPr>
          <w:p w:rsidR="0070685B" w:rsidRPr="00C51EB4" w:rsidRDefault="00E314AB">
            <w:pPr>
              <w:rPr>
                <w:rFonts w:ascii="Arial" w:eastAsia="Arial" w:hAnsi="Arial" w:cs="Arial"/>
                <w:sz w:val="22"/>
                <w:szCs w:val="22"/>
              </w:rPr>
            </w:pPr>
            <w:r w:rsidRPr="00C51EB4">
              <w:rPr>
                <w:rFonts w:ascii="Arial" w:eastAsia="Arial" w:hAnsi="Arial" w:cs="Arial"/>
                <w:sz w:val="22"/>
                <w:szCs w:val="22"/>
              </w:rPr>
              <w:t>Programme of CPD.</w:t>
            </w:r>
          </w:p>
        </w:tc>
        <w:tc>
          <w:tcPr>
            <w:tcW w:w="3630" w:type="dxa"/>
          </w:tcPr>
          <w:p w:rsidR="0070685B" w:rsidRPr="00C51EB4" w:rsidRDefault="00E314AB">
            <w:pPr>
              <w:rPr>
                <w:rFonts w:ascii="Arial" w:eastAsia="Arial" w:hAnsi="Arial" w:cs="Arial"/>
                <w:sz w:val="22"/>
                <w:szCs w:val="22"/>
              </w:rPr>
            </w:pPr>
            <w:r w:rsidRPr="00C51EB4">
              <w:rPr>
                <w:rFonts w:ascii="Arial" w:eastAsia="Arial" w:hAnsi="Arial" w:cs="Arial"/>
                <w:sz w:val="22"/>
                <w:szCs w:val="22"/>
              </w:rPr>
              <w:t>Standing item on each meeting.</w:t>
            </w:r>
            <w:r w:rsidR="00E042D4">
              <w:rPr>
                <w:rFonts w:ascii="Arial" w:eastAsia="Arial" w:hAnsi="Arial" w:cs="Arial"/>
                <w:sz w:val="22"/>
                <w:szCs w:val="22"/>
              </w:rPr>
              <w:t xml:space="preserve"> </w:t>
            </w:r>
            <w:r w:rsidRPr="00C51EB4">
              <w:rPr>
                <w:rFonts w:ascii="Arial" w:eastAsia="Arial" w:hAnsi="Arial" w:cs="Arial"/>
                <w:sz w:val="22"/>
                <w:szCs w:val="22"/>
              </w:rPr>
              <w:t xml:space="preserve">Chairs </w:t>
            </w:r>
            <w:r w:rsidR="00AF76A9" w:rsidRPr="00C51EB4">
              <w:rPr>
                <w:rFonts w:ascii="Arial" w:eastAsia="Arial" w:hAnsi="Arial" w:cs="Arial"/>
                <w:sz w:val="22"/>
                <w:szCs w:val="22"/>
              </w:rPr>
              <w:t>feedback</w:t>
            </w:r>
            <w:r w:rsidRPr="00C51EB4">
              <w:rPr>
                <w:rFonts w:ascii="Arial" w:eastAsia="Arial" w:hAnsi="Arial" w:cs="Arial"/>
                <w:sz w:val="22"/>
                <w:szCs w:val="22"/>
              </w:rPr>
              <w:t xml:space="preserve"> at Heads and Chairs Meetings.</w:t>
            </w:r>
          </w:p>
          <w:p w:rsidR="0070685B" w:rsidRPr="00C51EB4" w:rsidRDefault="0070685B">
            <w:pPr>
              <w:rPr>
                <w:rFonts w:ascii="Arial" w:eastAsia="Arial" w:hAnsi="Arial" w:cs="Arial"/>
                <w:sz w:val="22"/>
                <w:szCs w:val="22"/>
              </w:rPr>
            </w:pPr>
          </w:p>
          <w:p w:rsidR="0070685B" w:rsidRPr="00C51EB4" w:rsidRDefault="0070685B">
            <w:pPr>
              <w:rPr>
                <w:rFonts w:ascii="Arial" w:eastAsia="Arial" w:hAnsi="Arial" w:cs="Arial"/>
                <w:color w:val="FF0000"/>
                <w:sz w:val="22"/>
                <w:szCs w:val="22"/>
              </w:rPr>
            </w:pPr>
          </w:p>
        </w:tc>
      </w:tr>
      <w:tr w:rsidR="0070685B">
        <w:trPr>
          <w:trHeight w:val="620"/>
        </w:trPr>
        <w:tc>
          <w:tcPr>
            <w:tcW w:w="2415" w:type="dxa"/>
          </w:tcPr>
          <w:p w:rsidR="0070685B" w:rsidRDefault="00E314AB">
            <w:pPr>
              <w:rPr>
                <w:rFonts w:ascii="Arial" w:eastAsia="Arial" w:hAnsi="Arial" w:cs="Arial"/>
                <w:sz w:val="22"/>
                <w:szCs w:val="22"/>
              </w:rPr>
            </w:pPr>
            <w:r>
              <w:rPr>
                <w:rFonts w:ascii="Arial" w:eastAsia="Arial" w:hAnsi="Arial" w:cs="Arial"/>
                <w:sz w:val="22"/>
                <w:szCs w:val="22"/>
              </w:rPr>
              <w:t>Recruit suitable Governors</w:t>
            </w:r>
            <w:r w:rsidR="00C51EB4">
              <w:rPr>
                <w:rFonts w:ascii="Arial" w:eastAsia="Arial" w:hAnsi="Arial" w:cs="Arial"/>
                <w:sz w:val="22"/>
                <w:szCs w:val="22"/>
              </w:rPr>
              <w:t xml:space="preserve"> and Trustees</w:t>
            </w:r>
            <w:r>
              <w:rPr>
                <w:rFonts w:ascii="Arial" w:eastAsia="Arial" w:hAnsi="Arial" w:cs="Arial"/>
                <w:sz w:val="22"/>
                <w:szCs w:val="22"/>
              </w:rPr>
              <w:t>.</w:t>
            </w:r>
          </w:p>
        </w:tc>
        <w:tc>
          <w:tcPr>
            <w:tcW w:w="1590" w:type="dxa"/>
          </w:tcPr>
          <w:p w:rsidR="0070685B" w:rsidRDefault="00E314AB">
            <w:pPr>
              <w:rPr>
                <w:rFonts w:ascii="Arial" w:eastAsia="Arial" w:hAnsi="Arial" w:cs="Arial"/>
                <w:sz w:val="22"/>
                <w:szCs w:val="22"/>
              </w:rPr>
            </w:pPr>
            <w:r>
              <w:rPr>
                <w:rFonts w:ascii="Arial" w:eastAsia="Arial" w:hAnsi="Arial" w:cs="Arial"/>
                <w:sz w:val="22"/>
                <w:szCs w:val="22"/>
              </w:rPr>
              <w:t>Members and TC</w:t>
            </w:r>
          </w:p>
        </w:tc>
        <w:tc>
          <w:tcPr>
            <w:tcW w:w="1635" w:type="dxa"/>
          </w:tcPr>
          <w:p w:rsidR="0070685B" w:rsidRDefault="00E314AB">
            <w:pPr>
              <w:rPr>
                <w:rFonts w:ascii="Arial" w:eastAsia="Arial" w:hAnsi="Arial" w:cs="Arial"/>
                <w:sz w:val="22"/>
                <w:szCs w:val="22"/>
              </w:rPr>
            </w:pPr>
            <w:r>
              <w:rPr>
                <w:rFonts w:ascii="Arial" w:eastAsia="Arial" w:hAnsi="Arial" w:cs="Arial"/>
                <w:sz w:val="22"/>
                <w:szCs w:val="22"/>
              </w:rPr>
              <w:t xml:space="preserve">Follow best practice. </w:t>
            </w:r>
          </w:p>
          <w:p w:rsidR="0070685B" w:rsidRDefault="00E314AB">
            <w:pPr>
              <w:rPr>
                <w:rFonts w:ascii="Arial" w:eastAsia="Arial" w:hAnsi="Arial" w:cs="Arial"/>
                <w:sz w:val="22"/>
                <w:szCs w:val="22"/>
              </w:rPr>
            </w:pPr>
            <w:r>
              <w:rPr>
                <w:rFonts w:ascii="Arial" w:eastAsia="Arial" w:hAnsi="Arial" w:cs="Arial"/>
                <w:sz w:val="22"/>
                <w:szCs w:val="22"/>
              </w:rPr>
              <w:t>Skills audit. Interviews.</w:t>
            </w:r>
          </w:p>
        </w:tc>
        <w:tc>
          <w:tcPr>
            <w:tcW w:w="1035" w:type="dxa"/>
          </w:tcPr>
          <w:p w:rsidR="0070685B" w:rsidRDefault="00E314AB">
            <w:pPr>
              <w:rPr>
                <w:rFonts w:ascii="Arial" w:eastAsia="Arial" w:hAnsi="Arial" w:cs="Arial"/>
                <w:sz w:val="22"/>
                <w:szCs w:val="22"/>
              </w:rPr>
            </w:pPr>
            <w:r>
              <w:rPr>
                <w:rFonts w:ascii="Arial" w:eastAsia="Arial" w:hAnsi="Arial" w:cs="Arial"/>
                <w:sz w:val="22"/>
                <w:szCs w:val="22"/>
              </w:rPr>
              <w:t>n/a</w:t>
            </w:r>
          </w:p>
        </w:tc>
        <w:tc>
          <w:tcPr>
            <w:tcW w:w="1305" w:type="dxa"/>
          </w:tcPr>
          <w:p w:rsidR="0070685B" w:rsidRDefault="00C51EB4">
            <w:pPr>
              <w:rPr>
                <w:rFonts w:ascii="Arial" w:eastAsia="Arial" w:hAnsi="Arial" w:cs="Arial"/>
                <w:sz w:val="22"/>
                <w:szCs w:val="22"/>
              </w:rPr>
            </w:pPr>
            <w:r>
              <w:rPr>
                <w:rFonts w:ascii="Arial" w:eastAsia="Arial" w:hAnsi="Arial" w:cs="Arial"/>
                <w:sz w:val="22"/>
                <w:szCs w:val="22"/>
              </w:rPr>
              <w:t>July 2022</w:t>
            </w:r>
          </w:p>
        </w:tc>
        <w:tc>
          <w:tcPr>
            <w:tcW w:w="2910" w:type="dxa"/>
          </w:tcPr>
          <w:p w:rsidR="0070685B" w:rsidRDefault="00E314AB">
            <w:pPr>
              <w:rPr>
                <w:rFonts w:ascii="Arial" w:eastAsia="Arial" w:hAnsi="Arial" w:cs="Arial"/>
                <w:sz w:val="22"/>
                <w:szCs w:val="22"/>
              </w:rPr>
            </w:pPr>
            <w:r>
              <w:rPr>
                <w:rFonts w:ascii="Arial" w:eastAsia="Arial" w:hAnsi="Arial" w:cs="Arial"/>
                <w:sz w:val="22"/>
                <w:szCs w:val="22"/>
              </w:rPr>
              <w:t>n/a</w:t>
            </w:r>
          </w:p>
        </w:tc>
        <w:tc>
          <w:tcPr>
            <w:tcW w:w="3630" w:type="dxa"/>
          </w:tcPr>
          <w:p w:rsidR="0070685B" w:rsidRDefault="00E314AB">
            <w:pPr>
              <w:rPr>
                <w:rFonts w:ascii="Arial" w:eastAsia="Arial" w:hAnsi="Arial" w:cs="Arial"/>
                <w:sz w:val="22"/>
                <w:szCs w:val="22"/>
              </w:rPr>
            </w:pPr>
            <w:r>
              <w:rPr>
                <w:rFonts w:ascii="Arial" w:eastAsia="Arial" w:hAnsi="Arial" w:cs="Arial"/>
                <w:sz w:val="22"/>
                <w:szCs w:val="22"/>
              </w:rPr>
              <w:t>Annual review of Member and Trustee effectiveness.</w:t>
            </w:r>
          </w:p>
          <w:p w:rsidR="0070685B" w:rsidRDefault="0070685B">
            <w:pPr>
              <w:rPr>
                <w:rFonts w:ascii="Arial" w:eastAsia="Arial" w:hAnsi="Arial" w:cs="Arial"/>
                <w:color w:val="FF0000"/>
                <w:sz w:val="22"/>
                <w:szCs w:val="22"/>
              </w:rPr>
            </w:pPr>
          </w:p>
        </w:tc>
      </w:tr>
    </w:tbl>
    <w:p w:rsidR="0070685B" w:rsidRDefault="0070685B">
      <w:pPr>
        <w:spacing w:after="200" w:line="276" w:lineRule="auto"/>
        <w:rPr>
          <w:rFonts w:ascii="Arial" w:eastAsia="Arial" w:hAnsi="Arial" w:cs="Arial"/>
          <w:sz w:val="22"/>
          <w:szCs w:val="22"/>
        </w:rPr>
      </w:pPr>
    </w:p>
    <w:p w:rsidR="00C51EB4" w:rsidRDefault="00C51EB4">
      <w:pPr>
        <w:spacing w:after="200" w:line="276" w:lineRule="auto"/>
        <w:rPr>
          <w:rFonts w:ascii="Arial" w:eastAsia="Arial" w:hAnsi="Arial" w:cs="Arial"/>
          <w:sz w:val="22"/>
          <w:szCs w:val="22"/>
        </w:rPr>
      </w:pPr>
    </w:p>
    <w:p w:rsidR="00C51EB4" w:rsidRDefault="00C51EB4">
      <w:pPr>
        <w:spacing w:after="200" w:line="276" w:lineRule="auto"/>
        <w:rPr>
          <w:rFonts w:ascii="Arial" w:eastAsia="Arial" w:hAnsi="Arial" w:cs="Arial"/>
          <w:sz w:val="22"/>
          <w:szCs w:val="22"/>
        </w:rPr>
      </w:pPr>
    </w:p>
    <w:p w:rsidR="00C51EB4" w:rsidRDefault="00C51EB4">
      <w:pPr>
        <w:spacing w:after="200" w:line="276" w:lineRule="auto"/>
        <w:rPr>
          <w:rFonts w:ascii="Arial" w:eastAsia="Arial" w:hAnsi="Arial" w:cs="Arial"/>
          <w:sz w:val="22"/>
          <w:szCs w:val="22"/>
        </w:rPr>
      </w:pPr>
    </w:p>
    <w:tbl>
      <w:tblPr>
        <w:tblStyle w:val="a9"/>
        <w:tblW w:w="14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5"/>
        <w:gridCol w:w="1770"/>
        <w:gridCol w:w="1425"/>
        <w:gridCol w:w="1035"/>
        <w:gridCol w:w="1380"/>
        <w:gridCol w:w="2835"/>
        <w:gridCol w:w="3495"/>
      </w:tblGrid>
      <w:tr w:rsidR="0070685B">
        <w:trPr>
          <w:trHeight w:val="620"/>
        </w:trPr>
        <w:tc>
          <w:tcPr>
            <w:tcW w:w="5640" w:type="dxa"/>
            <w:gridSpan w:val="3"/>
          </w:tcPr>
          <w:p w:rsidR="0070685B" w:rsidRDefault="00E314AB">
            <w:pPr>
              <w:rPr>
                <w:rFonts w:ascii="Arial" w:eastAsia="Arial" w:hAnsi="Arial" w:cs="Arial"/>
                <w:sz w:val="22"/>
                <w:szCs w:val="22"/>
              </w:rPr>
            </w:pPr>
            <w:r>
              <w:rPr>
                <w:rFonts w:ascii="Arial" w:eastAsia="Arial" w:hAnsi="Arial" w:cs="Arial"/>
                <w:b/>
                <w:sz w:val="22"/>
                <w:szCs w:val="22"/>
              </w:rPr>
              <w:lastRenderedPageBreak/>
              <w:t>Objective 2</w:t>
            </w:r>
            <w:r>
              <w:rPr>
                <w:rFonts w:ascii="Arial" w:eastAsia="Arial" w:hAnsi="Arial" w:cs="Arial"/>
                <w:sz w:val="22"/>
                <w:szCs w:val="22"/>
              </w:rPr>
              <w:t>: To raise achievement across all Kaleidoscope schools. To develop high quality pedagogy, systems and practice.</w:t>
            </w:r>
          </w:p>
          <w:p w:rsidR="00BF223B" w:rsidRDefault="00BF223B">
            <w:pPr>
              <w:rPr>
                <w:rFonts w:ascii="Arial" w:eastAsia="Arial" w:hAnsi="Arial" w:cs="Arial"/>
                <w:sz w:val="22"/>
                <w:szCs w:val="22"/>
              </w:rPr>
            </w:pPr>
          </w:p>
          <w:p w:rsidR="00BF223B" w:rsidRDefault="00BF223B">
            <w:pPr>
              <w:rPr>
                <w:rFonts w:ascii="Arial" w:eastAsia="Arial" w:hAnsi="Arial" w:cs="Arial"/>
                <w:sz w:val="22"/>
                <w:szCs w:val="22"/>
              </w:rPr>
            </w:pPr>
            <w:r>
              <w:rPr>
                <w:rFonts w:ascii="Arial" w:eastAsia="Arial" w:hAnsi="Arial" w:cs="Arial"/>
                <w:sz w:val="22"/>
                <w:szCs w:val="22"/>
              </w:rPr>
              <w:t>New Early Years Framework consistently planned and implemented across KMAT.</w:t>
            </w:r>
          </w:p>
          <w:p w:rsidR="00530C3B" w:rsidRDefault="00530C3B">
            <w:pPr>
              <w:rPr>
                <w:rFonts w:ascii="Arial" w:eastAsia="Arial" w:hAnsi="Arial" w:cs="Arial"/>
                <w:sz w:val="22"/>
                <w:szCs w:val="22"/>
              </w:rPr>
            </w:pPr>
          </w:p>
          <w:p w:rsidR="0070685B" w:rsidRDefault="00E314AB">
            <w:pPr>
              <w:rPr>
                <w:rFonts w:ascii="Arial" w:eastAsia="Arial" w:hAnsi="Arial" w:cs="Arial"/>
                <w:sz w:val="22"/>
                <w:szCs w:val="22"/>
              </w:rPr>
            </w:pPr>
            <w:r>
              <w:rPr>
                <w:rFonts w:ascii="Arial" w:eastAsia="Arial" w:hAnsi="Arial" w:cs="Arial"/>
                <w:sz w:val="22"/>
                <w:szCs w:val="22"/>
              </w:rPr>
              <w:t>Catch-Up /Recovery Funding and National Tutoring Programme is well planned and used to support pupils to make rapid progress.</w:t>
            </w:r>
          </w:p>
        </w:tc>
        <w:tc>
          <w:tcPr>
            <w:tcW w:w="8745" w:type="dxa"/>
            <w:gridSpan w:val="4"/>
          </w:tcPr>
          <w:p w:rsidR="0070685B" w:rsidRDefault="00E314AB">
            <w:pPr>
              <w:rPr>
                <w:rFonts w:ascii="Arial" w:eastAsia="Arial" w:hAnsi="Arial" w:cs="Arial"/>
                <w:b/>
                <w:sz w:val="22"/>
                <w:szCs w:val="22"/>
              </w:rPr>
            </w:pPr>
            <w:r>
              <w:rPr>
                <w:rFonts w:ascii="Arial" w:eastAsia="Arial" w:hAnsi="Arial" w:cs="Arial"/>
                <w:b/>
                <w:sz w:val="22"/>
                <w:szCs w:val="22"/>
              </w:rPr>
              <w:t>Success Criteria</w:t>
            </w:r>
          </w:p>
          <w:p w:rsidR="0070685B" w:rsidRDefault="00E314AB">
            <w:pPr>
              <w:numPr>
                <w:ilvl w:val="0"/>
                <w:numId w:val="13"/>
              </w:numPr>
              <w:rPr>
                <w:rFonts w:ascii="Arial" w:eastAsia="Arial" w:hAnsi="Arial" w:cs="Arial"/>
                <w:sz w:val="22"/>
                <w:szCs w:val="22"/>
              </w:rPr>
            </w:pPr>
            <w:r>
              <w:rPr>
                <w:rFonts w:ascii="Arial" w:eastAsia="Arial" w:hAnsi="Arial" w:cs="Arial"/>
                <w:sz w:val="22"/>
                <w:szCs w:val="22"/>
              </w:rPr>
              <w:t>Attainment at least in line with FFT 50 (school targets)</w:t>
            </w:r>
          </w:p>
          <w:p w:rsidR="0070685B" w:rsidRDefault="00E314AB">
            <w:pPr>
              <w:numPr>
                <w:ilvl w:val="0"/>
                <w:numId w:val="13"/>
              </w:numPr>
              <w:rPr>
                <w:rFonts w:ascii="Arial" w:eastAsia="Arial" w:hAnsi="Arial" w:cs="Arial"/>
                <w:sz w:val="22"/>
                <w:szCs w:val="22"/>
              </w:rPr>
            </w:pPr>
            <w:r>
              <w:rPr>
                <w:rFonts w:ascii="Arial" w:eastAsia="Arial" w:hAnsi="Arial" w:cs="Arial"/>
                <w:sz w:val="22"/>
                <w:szCs w:val="22"/>
              </w:rPr>
              <w:t>Progress scores within progress bands.</w:t>
            </w:r>
          </w:p>
          <w:p w:rsidR="0070685B" w:rsidRDefault="00E314AB">
            <w:pPr>
              <w:numPr>
                <w:ilvl w:val="0"/>
                <w:numId w:val="13"/>
              </w:numPr>
              <w:rPr>
                <w:rFonts w:ascii="Arial" w:eastAsia="Arial" w:hAnsi="Arial" w:cs="Arial"/>
                <w:sz w:val="22"/>
                <w:szCs w:val="22"/>
              </w:rPr>
            </w:pPr>
            <w:r>
              <w:rPr>
                <w:rFonts w:ascii="Arial" w:eastAsia="Arial" w:hAnsi="Arial" w:cs="Arial"/>
                <w:sz w:val="22"/>
                <w:szCs w:val="22"/>
              </w:rPr>
              <w:t>All schools attainment and progress graded as green within RAG rating.</w:t>
            </w:r>
          </w:p>
          <w:p w:rsidR="0070685B" w:rsidRDefault="00E314AB">
            <w:pPr>
              <w:numPr>
                <w:ilvl w:val="0"/>
                <w:numId w:val="13"/>
              </w:numPr>
              <w:rPr>
                <w:rFonts w:ascii="Arial" w:eastAsia="Arial" w:hAnsi="Arial" w:cs="Arial"/>
                <w:sz w:val="22"/>
                <w:szCs w:val="22"/>
              </w:rPr>
            </w:pPr>
            <w:r>
              <w:rPr>
                <w:rFonts w:ascii="Arial" w:eastAsia="Arial" w:hAnsi="Arial" w:cs="Arial"/>
                <w:sz w:val="22"/>
                <w:szCs w:val="22"/>
              </w:rPr>
              <w:t>Catch Up/Recovery Premium have impacted positively on learning – gaps narrowed.</w:t>
            </w:r>
          </w:p>
          <w:p w:rsidR="0070685B" w:rsidRDefault="00E314AB">
            <w:pPr>
              <w:numPr>
                <w:ilvl w:val="0"/>
                <w:numId w:val="13"/>
              </w:numPr>
              <w:rPr>
                <w:rFonts w:ascii="Arial" w:eastAsia="Arial" w:hAnsi="Arial" w:cs="Arial"/>
                <w:sz w:val="22"/>
                <w:szCs w:val="22"/>
              </w:rPr>
            </w:pPr>
            <w:r>
              <w:rPr>
                <w:rFonts w:ascii="Arial" w:eastAsia="Arial" w:hAnsi="Arial" w:cs="Arial"/>
                <w:sz w:val="22"/>
                <w:szCs w:val="22"/>
              </w:rPr>
              <w:t>All schools teaching and learning graded as green within RAG rating.</w:t>
            </w:r>
          </w:p>
          <w:p w:rsidR="0070685B" w:rsidRDefault="00E314AB">
            <w:pPr>
              <w:numPr>
                <w:ilvl w:val="0"/>
                <w:numId w:val="13"/>
              </w:numPr>
              <w:rPr>
                <w:rFonts w:ascii="Arial" w:eastAsia="Arial" w:hAnsi="Arial" w:cs="Arial"/>
                <w:sz w:val="22"/>
                <w:szCs w:val="22"/>
              </w:rPr>
            </w:pPr>
            <w:r>
              <w:rPr>
                <w:rFonts w:ascii="Arial" w:eastAsia="Arial" w:hAnsi="Arial" w:cs="Arial"/>
                <w:sz w:val="22"/>
                <w:szCs w:val="22"/>
              </w:rPr>
              <w:t>Focused cpd offer in place - impact measured.</w:t>
            </w:r>
          </w:p>
          <w:p w:rsidR="0070685B" w:rsidRDefault="00E314AB">
            <w:pPr>
              <w:numPr>
                <w:ilvl w:val="0"/>
                <w:numId w:val="13"/>
              </w:numPr>
              <w:rPr>
                <w:rFonts w:ascii="Arial" w:eastAsia="Arial" w:hAnsi="Arial" w:cs="Arial"/>
                <w:sz w:val="22"/>
                <w:szCs w:val="22"/>
              </w:rPr>
            </w:pPr>
            <w:r>
              <w:rPr>
                <w:rFonts w:ascii="Arial" w:eastAsia="Arial" w:hAnsi="Arial" w:cs="Arial"/>
                <w:sz w:val="22"/>
                <w:szCs w:val="22"/>
              </w:rPr>
              <w:t>Evidence demonstrates curriculum networks drive change.</w:t>
            </w:r>
          </w:p>
          <w:p w:rsidR="0070685B" w:rsidRDefault="00E314AB">
            <w:pPr>
              <w:numPr>
                <w:ilvl w:val="0"/>
                <w:numId w:val="13"/>
              </w:numPr>
              <w:rPr>
                <w:rFonts w:ascii="Arial" w:eastAsia="Arial" w:hAnsi="Arial" w:cs="Arial"/>
                <w:sz w:val="22"/>
                <w:szCs w:val="22"/>
              </w:rPr>
            </w:pPr>
            <w:r>
              <w:rPr>
                <w:rFonts w:ascii="Arial" w:eastAsia="Arial" w:hAnsi="Arial" w:cs="Arial"/>
                <w:sz w:val="22"/>
                <w:szCs w:val="22"/>
              </w:rPr>
              <w:t>All schools using the FFT tracking system</w:t>
            </w:r>
          </w:p>
          <w:p w:rsidR="0070685B" w:rsidRDefault="00E314AB">
            <w:pPr>
              <w:numPr>
                <w:ilvl w:val="0"/>
                <w:numId w:val="13"/>
              </w:numPr>
              <w:rPr>
                <w:rFonts w:ascii="Arial" w:eastAsia="Arial" w:hAnsi="Arial" w:cs="Arial"/>
                <w:sz w:val="22"/>
                <w:szCs w:val="22"/>
              </w:rPr>
            </w:pPr>
            <w:r>
              <w:rPr>
                <w:rFonts w:ascii="Arial" w:eastAsia="Arial" w:hAnsi="Arial" w:cs="Arial"/>
                <w:sz w:val="22"/>
                <w:szCs w:val="22"/>
              </w:rPr>
              <w:t>Positive impact of Catch-Up funding evidenced.</w:t>
            </w:r>
          </w:p>
          <w:p w:rsidR="0070685B" w:rsidRDefault="0070685B">
            <w:pPr>
              <w:rPr>
                <w:rFonts w:ascii="Arial" w:eastAsia="Arial" w:hAnsi="Arial" w:cs="Arial"/>
                <w:sz w:val="22"/>
                <w:szCs w:val="22"/>
              </w:rPr>
            </w:pPr>
          </w:p>
        </w:tc>
      </w:tr>
      <w:tr w:rsidR="0070685B">
        <w:trPr>
          <w:trHeight w:val="900"/>
        </w:trPr>
        <w:tc>
          <w:tcPr>
            <w:tcW w:w="2445" w:type="dxa"/>
          </w:tcPr>
          <w:p w:rsidR="0070685B" w:rsidRDefault="00E314AB">
            <w:pPr>
              <w:rPr>
                <w:rFonts w:ascii="Arial" w:eastAsia="Arial" w:hAnsi="Arial" w:cs="Arial"/>
                <w:b/>
                <w:sz w:val="22"/>
                <w:szCs w:val="22"/>
              </w:rPr>
            </w:pPr>
            <w:r>
              <w:rPr>
                <w:rFonts w:ascii="Arial" w:eastAsia="Arial" w:hAnsi="Arial" w:cs="Arial"/>
                <w:b/>
                <w:sz w:val="22"/>
                <w:szCs w:val="22"/>
              </w:rPr>
              <w:t>Actions</w:t>
            </w:r>
          </w:p>
        </w:tc>
        <w:tc>
          <w:tcPr>
            <w:tcW w:w="1770" w:type="dxa"/>
          </w:tcPr>
          <w:p w:rsidR="0070685B" w:rsidRDefault="00E314AB">
            <w:pPr>
              <w:rPr>
                <w:rFonts w:ascii="Arial" w:eastAsia="Arial" w:hAnsi="Arial" w:cs="Arial"/>
                <w:b/>
                <w:sz w:val="22"/>
                <w:szCs w:val="22"/>
              </w:rPr>
            </w:pPr>
            <w:r>
              <w:rPr>
                <w:rFonts w:ascii="Arial" w:eastAsia="Arial" w:hAnsi="Arial" w:cs="Arial"/>
                <w:b/>
                <w:sz w:val="22"/>
                <w:szCs w:val="22"/>
              </w:rPr>
              <w:t>Person/</w:t>
            </w:r>
            <w:r w:rsidR="00AF76A9">
              <w:rPr>
                <w:rFonts w:ascii="Arial" w:eastAsia="Arial" w:hAnsi="Arial" w:cs="Arial"/>
                <w:b/>
                <w:sz w:val="22"/>
                <w:szCs w:val="22"/>
              </w:rPr>
              <w:t>Group Responsible</w:t>
            </w:r>
          </w:p>
        </w:tc>
        <w:tc>
          <w:tcPr>
            <w:tcW w:w="1425" w:type="dxa"/>
          </w:tcPr>
          <w:p w:rsidR="0070685B" w:rsidRDefault="00E314AB">
            <w:pPr>
              <w:rPr>
                <w:rFonts w:ascii="Arial" w:eastAsia="Arial" w:hAnsi="Arial" w:cs="Arial"/>
                <w:b/>
                <w:sz w:val="22"/>
                <w:szCs w:val="22"/>
              </w:rPr>
            </w:pPr>
            <w:r>
              <w:rPr>
                <w:rFonts w:ascii="Arial" w:eastAsia="Arial" w:hAnsi="Arial" w:cs="Arial"/>
                <w:b/>
                <w:sz w:val="22"/>
                <w:szCs w:val="22"/>
              </w:rPr>
              <w:t>Resources</w:t>
            </w:r>
          </w:p>
        </w:tc>
        <w:tc>
          <w:tcPr>
            <w:tcW w:w="1035" w:type="dxa"/>
          </w:tcPr>
          <w:p w:rsidR="0070685B" w:rsidRDefault="00E314AB">
            <w:pPr>
              <w:rPr>
                <w:rFonts w:ascii="Arial" w:eastAsia="Arial" w:hAnsi="Arial" w:cs="Arial"/>
                <w:b/>
                <w:sz w:val="22"/>
                <w:szCs w:val="22"/>
              </w:rPr>
            </w:pPr>
            <w:r>
              <w:rPr>
                <w:rFonts w:ascii="Arial" w:eastAsia="Arial" w:hAnsi="Arial" w:cs="Arial"/>
                <w:b/>
                <w:sz w:val="22"/>
                <w:szCs w:val="22"/>
              </w:rPr>
              <w:t>Budget</w:t>
            </w:r>
          </w:p>
        </w:tc>
        <w:tc>
          <w:tcPr>
            <w:tcW w:w="1380" w:type="dxa"/>
          </w:tcPr>
          <w:p w:rsidR="0070685B" w:rsidRDefault="00E314AB">
            <w:pPr>
              <w:rPr>
                <w:rFonts w:ascii="Arial" w:eastAsia="Arial" w:hAnsi="Arial" w:cs="Arial"/>
                <w:b/>
                <w:sz w:val="22"/>
                <w:szCs w:val="22"/>
              </w:rPr>
            </w:pPr>
            <w:r>
              <w:rPr>
                <w:rFonts w:ascii="Arial" w:eastAsia="Arial" w:hAnsi="Arial" w:cs="Arial"/>
                <w:b/>
                <w:sz w:val="22"/>
                <w:szCs w:val="22"/>
              </w:rPr>
              <w:t>Timescale</w:t>
            </w:r>
          </w:p>
        </w:tc>
        <w:tc>
          <w:tcPr>
            <w:tcW w:w="2835" w:type="dxa"/>
          </w:tcPr>
          <w:p w:rsidR="0070685B" w:rsidRDefault="00E314AB">
            <w:pPr>
              <w:rPr>
                <w:rFonts w:ascii="Arial" w:eastAsia="Arial" w:hAnsi="Arial" w:cs="Arial"/>
                <w:b/>
                <w:sz w:val="22"/>
                <w:szCs w:val="22"/>
              </w:rPr>
            </w:pPr>
            <w:r>
              <w:rPr>
                <w:rFonts w:ascii="Arial" w:eastAsia="Arial" w:hAnsi="Arial" w:cs="Arial"/>
                <w:b/>
                <w:sz w:val="22"/>
                <w:szCs w:val="22"/>
              </w:rPr>
              <w:t>CPD</w:t>
            </w:r>
          </w:p>
        </w:tc>
        <w:tc>
          <w:tcPr>
            <w:tcW w:w="3495" w:type="dxa"/>
          </w:tcPr>
          <w:p w:rsidR="0070685B" w:rsidRDefault="00E314AB">
            <w:pPr>
              <w:rPr>
                <w:rFonts w:ascii="Arial" w:eastAsia="Arial" w:hAnsi="Arial" w:cs="Arial"/>
                <w:b/>
                <w:sz w:val="22"/>
                <w:szCs w:val="22"/>
              </w:rPr>
            </w:pPr>
            <w:r>
              <w:rPr>
                <w:rFonts w:ascii="Arial" w:eastAsia="Arial" w:hAnsi="Arial" w:cs="Arial"/>
                <w:b/>
                <w:sz w:val="22"/>
                <w:szCs w:val="22"/>
              </w:rPr>
              <w:t>Monitoring</w:t>
            </w:r>
          </w:p>
        </w:tc>
      </w:tr>
      <w:tr w:rsidR="00FC4B3E">
        <w:trPr>
          <w:trHeight w:val="620"/>
        </w:trPr>
        <w:tc>
          <w:tcPr>
            <w:tcW w:w="2445" w:type="dxa"/>
          </w:tcPr>
          <w:p w:rsidR="00FC4B3E" w:rsidRDefault="00FC4B3E">
            <w:pPr>
              <w:rPr>
                <w:rFonts w:ascii="Arial" w:eastAsia="Arial" w:hAnsi="Arial" w:cs="Arial"/>
                <w:sz w:val="22"/>
                <w:szCs w:val="22"/>
              </w:rPr>
            </w:pPr>
            <w:r>
              <w:rPr>
                <w:rFonts w:ascii="Arial" w:eastAsia="Arial" w:hAnsi="Arial" w:cs="Arial"/>
                <w:sz w:val="22"/>
                <w:szCs w:val="22"/>
              </w:rPr>
              <w:t>Plan the spending of the Catch Up/Recovery Premium so that each school identifies key areas to focus additional support/programmes and resources</w:t>
            </w:r>
          </w:p>
        </w:tc>
        <w:tc>
          <w:tcPr>
            <w:tcW w:w="1770" w:type="dxa"/>
          </w:tcPr>
          <w:p w:rsidR="00FC4B3E" w:rsidRDefault="00FC4B3E">
            <w:pPr>
              <w:rPr>
                <w:rFonts w:ascii="Arial" w:eastAsia="Arial" w:hAnsi="Arial" w:cs="Arial"/>
                <w:sz w:val="22"/>
                <w:szCs w:val="22"/>
              </w:rPr>
            </w:pPr>
            <w:r>
              <w:rPr>
                <w:rFonts w:ascii="Arial" w:eastAsia="Arial" w:hAnsi="Arial" w:cs="Arial"/>
                <w:sz w:val="22"/>
                <w:szCs w:val="22"/>
              </w:rPr>
              <w:t>Headteachers</w:t>
            </w:r>
          </w:p>
        </w:tc>
        <w:tc>
          <w:tcPr>
            <w:tcW w:w="1425" w:type="dxa"/>
          </w:tcPr>
          <w:p w:rsidR="00FC4B3E" w:rsidRDefault="00FC4B3E">
            <w:pPr>
              <w:rPr>
                <w:rFonts w:ascii="Arial" w:eastAsia="Arial" w:hAnsi="Arial" w:cs="Arial"/>
                <w:sz w:val="22"/>
                <w:szCs w:val="22"/>
              </w:rPr>
            </w:pPr>
            <w:r>
              <w:rPr>
                <w:rFonts w:ascii="Arial" w:eastAsia="Arial" w:hAnsi="Arial" w:cs="Arial"/>
                <w:sz w:val="22"/>
                <w:szCs w:val="22"/>
              </w:rPr>
              <w:t>Various – depending on school choice</w:t>
            </w:r>
          </w:p>
        </w:tc>
        <w:tc>
          <w:tcPr>
            <w:tcW w:w="1035" w:type="dxa"/>
          </w:tcPr>
          <w:p w:rsidR="00FC4B3E" w:rsidRDefault="00FC4B3E">
            <w:pPr>
              <w:rPr>
                <w:rFonts w:ascii="Arial" w:eastAsia="Arial" w:hAnsi="Arial" w:cs="Arial"/>
                <w:sz w:val="22"/>
                <w:szCs w:val="22"/>
              </w:rPr>
            </w:pPr>
            <w:r>
              <w:rPr>
                <w:rFonts w:ascii="Arial" w:eastAsia="Arial" w:hAnsi="Arial" w:cs="Arial"/>
                <w:sz w:val="22"/>
                <w:szCs w:val="22"/>
              </w:rPr>
              <w:t>Catch Up/Recovery Premium funding</w:t>
            </w:r>
          </w:p>
        </w:tc>
        <w:tc>
          <w:tcPr>
            <w:tcW w:w="1380" w:type="dxa"/>
          </w:tcPr>
          <w:p w:rsidR="00FC4B3E" w:rsidRDefault="00FC4B3E">
            <w:pPr>
              <w:rPr>
                <w:rFonts w:ascii="Arial" w:eastAsia="Arial" w:hAnsi="Arial" w:cs="Arial"/>
                <w:sz w:val="22"/>
                <w:szCs w:val="22"/>
              </w:rPr>
            </w:pPr>
            <w:r>
              <w:rPr>
                <w:rFonts w:ascii="Arial" w:eastAsia="Arial" w:hAnsi="Arial" w:cs="Arial"/>
                <w:sz w:val="22"/>
                <w:szCs w:val="22"/>
              </w:rPr>
              <w:t>July 2022</w:t>
            </w:r>
          </w:p>
        </w:tc>
        <w:tc>
          <w:tcPr>
            <w:tcW w:w="2835" w:type="dxa"/>
          </w:tcPr>
          <w:p w:rsidR="00FC4B3E" w:rsidRDefault="00FC4B3E">
            <w:pPr>
              <w:rPr>
                <w:rFonts w:ascii="Arial" w:eastAsia="Arial" w:hAnsi="Arial" w:cs="Arial"/>
                <w:sz w:val="22"/>
                <w:szCs w:val="22"/>
              </w:rPr>
            </w:pPr>
            <w:r>
              <w:rPr>
                <w:rFonts w:ascii="Arial" w:eastAsia="Arial" w:hAnsi="Arial" w:cs="Arial"/>
                <w:sz w:val="22"/>
                <w:szCs w:val="22"/>
              </w:rPr>
              <w:t>Cpd on use of funding – National College, DFE Guidelines The Key documents.</w:t>
            </w:r>
          </w:p>
        </w:tc>
        <w:tc>
          <w:tcPr>
            <w:tcW w:w="3495" w:type="dxa"/>
          </w:tcPr>
          <w:p w:rsidR="00FC4B3E" w:rsidRDefault="00FC4B3E">
            <w:pPr>
              <w:rPr>
                <w:rFonts w:ascii="Arial" w:eastAsia="Arial" w:hAnsi="Arial" w:cs="Arial"/>
                <w:sz w:val="22"/>
                <w:szCs w:val="22"/>
              </w:rPr>
            </w:pPr>
            <w:r>
              <w:rPr>
                <w:rFonts w:ascii="Arial" w:eastAsia="Arial" w:hAnsi="Arial" w:cs="Arial"/>
                <w:sz w:val="22"/>
                <w:szCs w:val="22"/>
              </w:rPr>
              <w:t>Schools monitor internally.</w:t>
            </w:r>
          </w:p>
          <w:p w:rsidR="00FC4B3E" w:rsidRDefault="00FC4B3E">
            <w:pPr>
              <w:rPr>
                <w:rFonts w:ascii="Arial" w:eastAsia="Arial" w:hAnsi="Arial" w:cs="Arial"/>
                <w:sz w:val="22"/>
                <w:szCs w:val="22"/>
              </w:rPr>
            </w:pPr>
            <w:r>
              <w:rPr>
                <w:rFonts w:ascii="Arial" w:eastAsia="Arial" w:hAnsi="Arial" w:cs="Arial"/>
                <w:sz w:val="22"/>
                <w:szCs w:val="22"/>
              </w:rPr>
              <w:t>Schools produce reports accounting for spending and impact.</w:t>
            </w:r>
          </w:p>
          <w:p w:rsidR="00FC4B3E" w:rsidRDefault="00FC4B3E">
            <w:pPr>
              <w:rPr>
                <w:rFonts w:ascii="Arial" w:eastAsia="Arial" w:hAnsi="Arial" w:cs="Arial"/>
                <w:sz w:val="22"/>
                <w:szCs w:val="22"/>
              </w:rPr>
            </w:pPr>
            <w:r>
              <w:rPr>
                <w:rFonts w:ascii="Arial" w:eastAsia="Arial" w:hAnsi="Arial" w:cs="Arial"/>
                <w:sz w:val="22"/>
                <w:szCs w:val="22"/>
              </w:rPr>
              <w:t>CEO monitors at school level and reports to Trust Board.</w:t>
            </w:r>
          </w:p>
        </w:tc>
      </w:tr>
      <w:tr w:rsidR="0070685B">
        <w:trPr>
          <w:trHeight w:val="620"/>
        </w:trPr>
        <w:tc>
          <w:tcPr>
            <w:tcW w:w="2445" w:type="dxa"/>
          </w:tcPr>
          <w:p w:rsidR="0070685B" w:rsidRDefault="00E314AB">
            <w:pPr>
              <w:rPr>
                <w:rFonts w:ascii="Arial" w:eastAsia="Arial" w:hAnsi="Arial" w:cs="Arial"/>
                <w:sz w:val="22"/>
                <w:szCs w:val="22"/>
              </w:rPr>
            </w:pPr>
            <w:r>
              <w:rPr>
                <w:rFonts w:ascii="Arial" w:eastAsia="Arial" w:hAnsi="Arial" w:cs="Arial"/>
                <w:sz w:val="22"/>
                <w:szCs w:val="22"/>
              </w:rPr>
              <w:t>Each MAT School undertakes a focused review with an independent advisor - focus = curriculum</w:t>
            </w:r>
          </w:p>
        </w:tc>
        <w:tc>
          <w:tcPr>
            <w:tcW w:w="1770" w:type="dxa"/>
          </w:tcPr>
          <w:p w:rsidR="0070685B" w:rsidRDefault="00E314AB">
            <w:pPr>
              <w:rPr>
                <w:rFonts w:ascii="Arial" w:eastAsia="Arial" w:hAnsi="Arial" w:cs="Arial"/>
                <w:sz w:val="22"/>
                <w:szCs w:val="22"/>
              </w:rPr>
            </w:pPr>
            <w:r>
              <w:rPr>
                <w:rFonts w:ascii="Arial" w:eastAsia="Arial" w:hAnsi="Arial" w:cs="Arial"/>
                <w:sz w:val="22"/>
                <w:szCs w:val="22"/>
              </w:rPr>
              <w:t>SM</w:t>
            </w:r>
          </w:p>
        </w:tc>
        <w:tc>
          <w:tcPr>
            <w:tcW w:w="1425" w:type="dxa"/>
          </w:tcPr>
          <w:p w:rsidR="0070685B" w:rsidRDefault="00E314AB">
            <w:pPr>
              <w:rPr>
                <w:rFonts w:ascii="Arial" w:eastAsia="Arial" w:hAnsi="Arial" w:cs="Arial"/>
                <w:sz w:val="22"/>
                <w:szCs w:val="22"/>
              </w:rPr>
            </w:pPr>
            <w:r>
              <w:rPr>
                <w:rFonts w:ascii="Arial" w:eastAsia="Arial" w:hAnsi="Arial" w:cs="Arial"/>
                <w:sz w:val="22"/>
                <w:szCs w:val="22"/>
              </w:rPr>
              <w:t>N/A</w:t>
            </w:r>
          </w:p>
        </w:tc>
        <w:tc>
          <w:tcPr>
            <w:tcW w:w="1035" w:type="dxa"/>
          </w:tcPr>
          <w:p w:rsidR="0070685B" w:rsidRDefault="00E314AB">
            <w:pPr>
              <w:rPr>
                <w:rFonts w:ascii="Arial" w:eastAsia="Arial" w:hAnsi="Arial" w:cs="Arial"/>
                <w:sz w:val="22"/>
                <w:szCs w:val="22"/>
              </w:rPr>
            </w:pPr>
            <w:r>
              <w:rPr>
                <w:rFonts w:ascii="Arial" w:eastAsia="Arial" w:hAnsi="Arial" w:cs="Arial"/>
                <w:sz w:val="22"/>
                <w:szCs w:val="22"/>
              </w:rPr>
              <w:t>Advisor costs</w:t>
            </w:r>
          </w:p>
        </w:tc>
        <w:tc>
          <w:tcPr>
            <w:tcW w:w="1380" w:type="dxa"/>
          </w:tcPr>
          <w:p w:rsidR="0070685B" w:rsidRDefault="00C51EB4">
            <w:pPr>
              <w:rPr>
                <w:rFonts w:ascii="Arial" w:eastAsia="Arial" w:hAnsi="Arial" w:cs="Arial"/>
                <w:sz w:val="22"/>
                <w:szCs w:val="22"/>
              </w:rPr>
            </w:pPr>
            <w:r>
              <w:rPr>
                <w:rFonts w:ascii="Arial" w:eastAsia="Arial" w:hAnsi="Arial" w:cs="Arial"/>
                <w:sz w:val="22"/>
                <w:szCs w:val="22"/>
              </w:rPr>
              <w:t>April 2022</w:t>
            </w:r>
          </w:p>
        </w:tc>
        <w:tc>
          <w:tcPr>
            <w:tcW w:w="2835" w:type="dxa"/>
          </w:tcPr>
          <w:p w:rsidR="0070685B" w:rsidRDefault="00E314AB">
            <w:pPr>
              <w:rPr>
                <w:rFonts w:ascii="Arial" w:eastAsia="Arial" w:hAnsi="Arial" w:cs="Arial"/>
                <w:sz w:val="22"/>
                <w:szCs w:val="22"/>
              </w:rPr>
            </w:pPr>
            <w:r>
              <w:rPr>
                <w:rFonts w:ascii="Arial" w:eastAsia="Arial" w:hAnsi="Arial" w:cs="Arial"/>
                <w:sz w:val="22"/>
                <w:szCs w:val="22"/>
              </w:rPr>
              <w:t>n/a</w:t>
            </w:r>
          </w:p>
        </w:tc>
        <w:tc>
          <w:tcPr>
            <w:tcW w:w="3495" w:type="dxa"/>
          </w:tcPr>
          <w:p w:rsidR="0070685B" w:rsidRDefault="00E314AB">
            <w:pPr>
              <w:rPr>
                <w:rFonts w:ascii="Arial" w:eastAsia="Arial" w:hAnsi="Arial" w:cs="Arial"/>
                <w:sz w:val="22"/>
                <w:szCs w:val="22"/>
              </w:rPr>
            </w:pPr>
            <w:r>
              <w:rPr>
                <w:rFonts w:ascii="Arial" w:eastAsia="Arial" w:hAnsi="Arial" w:cs="Arial"/>
                <w:sz w:val="22"/>
                <w:szCs w:val="22"/>
              </w:rPr>
              <w:t>Each review produces a report.</w:t>
            </w:r>
          </w:p>
          <w:p w:rsidR="0070685B" w:rsidRDefault="00E314AB">
            <w:pPr>
              <w:rPr>
                <w:rFonts w:ascii="Arial" w:eastAsia="Arial" w:hAnsi="Arial" w:cs="Arial"/>
                <w:sz w:val="22"/>
                <w:szCs w:val="22"/>
              </w:rPr>
            </w:pPr>
            <w:r>
              <w:rPr>
                <w:rFonts w:ascii="Arial" w:eastAsia="Arial" w:hAnsi="Arial" w:cs="Arial"/>
                <w:sz w:val="22"/>
                <w:szCs w:val="22"/>
              </w:rPr>
              <w:t>Schools create actions from areas identified within report.</w:t>
            </w:r>
          </w:p>
          <w:p w:rsidR="0070685B" w:rsidRDefault="00E314AB">
            <w:pPr>
              <w:rPr>
                <w:rFonts w:ascii="Arial" w:eastAsia="Arial" w:hAnsi="Arial" w:cs="Arial"/>
                <w:sz w:val="22"/>
                <w:szCs w:val="22"/>
              </w:rPr>
            </w:pPr>
            <w:r>
              <w:rPr>
                <w:rFonts w:ascii="Arial" w:eastAsia="Arial" w:hAnsi="Arial" w:cs="Arial"/>
                <w:sz w:val="22"/>
                <w:szCs w:val="22"/>
              </w:rPr>
              <w:t>Reported back to the Trust Board.</w:t>
            </w:r>
          </w:p>
          <w:p w:rsidR="0070685B" w:rsidRDefault="0070685B">
            <w:pPr>
              <w:rPr>
                <w:rFonts w:ascii="Arial" w:eastAsia="Arial" w:hAnsi="Arial" w:cs="Arial"/>
                <w:sz w:val="22"/>
                <w:szCs w:val="22"/>
              </w:rPr>
            </w:pPr>
          </w:p>
          <w:p w:rsidR="0070685B" w:rsidRDefault="0070685B">
            <w:pPr>
              <w:rPr>
                <w:rFonts w:ascii="Arial" w:eastAsia="Arial" w:hAnsi="Arial" w:cs="Arial"/>
                <w:color w:val="FF0000"/>
                <w:sz w:val="22"/>
                <w:szCs w:val="22"/>
              </w:rPr>
            </w:pPr>
          </w:p>
        </w:tc>
      </w:tr>
      <w:tr w:rsidR="0070685B">
        <w:trPr>
          <w:trHeight w:val="620"/>
        </w:trPr>
        <w:tc>
          <w:tcPr>
            <w:tcW w:w="2445" w:type="dxa"/>
          </w:tcPr>
          <w:p w:rsidR="0070685B" w:rsidRDefault="00E314AB">
            <w:pPr>
              <w:rPr>
                <w:rFonts w:ascii="Arial" w:eastAsia="Arial" w:hAnsi="Arial" w:cs="Arial"/>
                <w:sz w:val="22"/>
                <w:szCs w:val="22"/>
              </w:rPr>
            </w:pPr>
            <w:r>
              <w:rPr>
                <w:rFonts w:ascii="Arial" w:eastAsia="Arial" w:hAnsi="Arial" w:cs="Arial"/>
                <w:sz w:val="22"/>
                <w:szCs w:val="22"/>
              </w:rPr>
              <w:lastRenderedPageBreak/>
              <w:t>To strengthen Subject and Curriculum Networks and empower them to drive improvement across Kaleidoscope schools</w:t>
            </w:r>
          </w:p>
          <w:p w:rsidR="0070685B" w:rsidRDefault="0070685B">
            <w:pPr>
              <w:rPr>
                <w:rFonts w:ascii="Arial" w:eastAsia="Arial" w:hAnsi="Arial" w:cs="Arial"/>
                <w:sz w:val="22"/>
                <w:szCs w:val="22"/>
              </w:rPr>
            </w:pPr>
          </w:p>
        </w:tc>
        <w:tc>
          <w:tcPr>
            <w:tcW w:w="1770" w:type="dxa"/>
          </w:tcPr>
          <w:p w:rsidR="0070685B" w:rsidRDefault="00E314AB">
            <w:pPr>
              <w:rPr>
                <w:rFonts w:ascii="Arial" w:eastAsia="Arial" w:hAnsi="Arial" w:cs="Arial"/>
                <w:sz w:val="22"/>
                <w:szCs w:val="22"/>
              </w:rPr>
            </w:pPr>
            <w:r>
              <w:rPr>
                <w:rFonts w:ascii="Arial" w:eastAsia="Arial" w:hAnsi="Arial" w:cs="Arial"/>
                <w:sz w:val="22"/>
                <w:szCs w:val="22"/>
              </w:rPr>
              <w:t>SM and Network Leaders (Headteachers)</w:t>
            </w:r>
          </w:p>
        </w:tc>
        <w:tc>
          <w:tcPr>
            <w:tcW w:w="1425" w:type="dxa"/>
          </w:tcPr>
          <w:p w:rsidR="0070685B" w:rsidRDefault="00E314AB">
            <w:pPr>
              <w:rPr>
                <w:rFonts w:ascii="Arial" w:eastAsia="Arial" w:hAnsi="Arial" w:cs="Arial"/>
                <w:sz w:val="22"/>
                <w:szCs w:val="22"/>
              </w:rPr>
            </w:pPr>
            <w:r>
              <w:rPr>
                <w:rFonts w:ascii="Arial" w:eastAsia="Arial" w:hAnsi="Arial" w:cs="Arial"/>
                <w:sz w:val="22"/>
                <w:szCs w:val="22"/>
              </w:rPr>
              <w:t>N/A</w:t>
            </w:r>
          </w:p>
        </w:tc>
        <w:tc>
          <w:tcPr>
            <w:tcW w:w="1035" w:type="dxa"/>
          </w:tcPr>
          <w:p w:rsidR="0070685B" w:rsidRDefault="00E314AB">
            <w:pPr>
              <w:rPr>
                <w:rFonts w:ascii="Arial" w:eastAsia="Arial" w:hAnsi="Arial" w:cs="Arial"/>
                <w:sz w:val="22"/>
                <w:szCs w:val="22"/>
              </w:rPr>
            </w:pPr>
            <w:r>
              <w:rPr>
                <w:rFonts w:ascii="Arial" w:eastAsia="Arial" w:hAnsi="Arial" w:cs="Arial"/>
                <w:sz w:val="22"/>
                <w:szCs w:val="22"/>
              </w:rPr>
              <w:t>Staffing release costs</w:t>
            </w:r>
          </w:p>
        </w:tc>
        <w:tc>
          <w:tcPr>
            <w:tcW w:w="1380" w:type="dxa"/>
          </w:tcPr>
          <w:p w:rsidR="0070685B" w:rsidRDefault="00C51EB4">
            <w:pPr>
              <w:rPr>
                <w:rFonts w:ascii="Arial" w:eastAsia="Arial" w:hAnsi="Arial" w:cs="Arial"/>
                <w:sz w:val="22"/>
                <w:szCs w:val="22"/>
              </w:rPr>
            </w:pPr>
            <w:r>
              <w:rPr>
                <w:rFonts w:ascii="Arial" w:eastAsia="Arial" w:hAnsi="Arial" w:cs="Arial"/>
                <w:sz w:val="22"/>
                <w:szCs w:val="22"/>
              </w:rPr>
              <w:t>July 2022</w:t>
            </w:r>
          </w:p>
        </w:tc>
        <w:tc>
          <w:tcPr>
            <w:tcW w:w="2835" w:type="dxa"/>
          </w:tcPr>
          <w:p w:rsidR="0070685B" w:rsidRDefault="00E314AB">
            <w:pPr>
              <w:rPr>
                <w:rFonts w:ascii="Arial" w:eastAsia="Arial" w:hAnsi="Arial" w:cs="Arial"/>
                <w:sz w:val="22"/>
                <w:szCs w:val="22"/>
              </w:rPr>
            </w:pPr>
            <w:r>
              <w:rPr>
                <w:rFonts w:ascii="Arial" w:eastAsia="Arial" w:hAnsi="Arial" w:cs="Arial"/>
                <w:sz w:val="22"/>
                <w:szCs w:val="22"/>
              </w:rPr>
              <w:t>Programme of Subject Leader Network meetings detailed in MAT Termly Overview.</w:t>
            </w:r>
          </w:p>
        </w:tc>
        <w:tc>
          <w:tcPr>
            <w:tcW w:w="3495" w:type="dxa"/>
          </w:tcPr>
          <w:p w:rsidR="0070685B" w:rsidRDefault="00E314AB">
            <w:pPr>
              <w:rPr>
                <w:rFonts w:ascii="Arial" w:eastAsia="Arial" w:hAnsi="Arial" w:cs="Arial"/>
                <w:sz w:val="22"/>
                <w:szCs w:val="22"/>
              </w:rPr>
            </w:pPr>
            <w:r>
              <w:rPr>
                <w:rFonts w:ascii="Arial" w:eastAsia="Arial" w:hAnsi="Arial" w:cs="Arial"/>
                <w:sz w:val="22"/>
                <w:szCs w:val="22"/>
              </w:rPr>
              <w:t>Monitored at Headteacher Meetings.</w:t>
            </w:r>
          </w:p>
          <w:p w:rsidR="0070685B" w:rsidRDefault="00E314AB">
            <w:pPr>
              <w:rPr>
                <w:rFonts w:ascii="Arial" w:eastAsia="Arial" w:hAnsi="Arial" w:cs="Arial"/>
                <w:sz w:val="22"/>
                <w:szCs w:val="22"/>
              </w:rPr>
            </w:pPr>
            <w:r>
              <w:rPr>
                <w:rFonts w:ascii="Arial" w:eastAsia="Arial" w:hAnsi="Arial" w:cs="Arial"/>
                <w:sz w:val="22"/>
                <w:szCs w:val="22"/>
              </w:rPr>
              <w:t>Reported to the Trust Board.</w:t>
            </w:r>
          </w:p>
          <w:p w:rsidR="0070685B" w:rsidRDefault="00E314AB">
            <w:pPr>
              <w:rPr>
                <w:rFonts w:ascii="Arial" w:eastAsia="Arial" w:hAnsi="Arial" w:cs="Arial"/>
                <w:sz w:val="22"/>
                <w:szCs w:val="22"/>
              </w:rPr>
            </w:pPr>
            <w:r>
              <w:rPr>
                <w:rFonts w:ascii="Arial" w:eastAsia="Arial" w:hAnsi="Arial" w:cs="Arial"/>
                <w:sz w:val="22"/>
                <w:szCs w:val="22"/>
              </w:rPr>
              <w:t>Impact reviewed - how school improvement driven by networks.</w:t>
            </w:r>
          </w:p>
          <w:p w:rsidR="0070685B" w:rsidRDefault="0070685B">
            <w:pPr>
              <w:rPr>
                <w:rFonts w:ascii="Arial" w:eastAsia="Arial" w:hAnsi="Arial" w:cs="Arial"/>
                <w:color w:val="FF0000"/>
                <w:sz w:val="22"/>
                <w:szCs w:val="22"/>
              </w:rPr>
            </w:pPr>
          </w:p>
        </w:tc>
      </w:tr>
      <w:tr w:rsidR="0070685B">
        <w:trPr>
          <w:trHeight w:val="620"/>
        </w:trPr>
        <w:tc>
          <w:tcPr>
            <w:tcW w:w="2445" w:type="dxa"/>
          </w:tcPr>
          <w:p w:rsidR="0070685B" w:rsidRDefault="00E314AB">
            <w:pPr>
              <w:rPr>
                <w:rFonts w:ascii="Arial" w:eastAsia="Arial" w:hAnsi="Arial" w:cs="Arial"/>
                <w:sz w:val="22"/>
                <w:szCs w:val="22"/>
              </w:rPr>
            </w:pPr>
            <w:bookmarkStart w:id="0" w:name="_heading=h.gjdgxs" w:colFirst="0" w:colLast="0"/>
            <w:bookmarkEnd w:id="0"/>
            <w:r>
              <w:rPr>
                <w:rFonts w:ascii="Arial" w:eastAsia="Arial" w:hAnsi="Arial" w:cs="Arial"/>
                <w:sz w:val="22"/>
                <w:szCs w:val="22"/>
              </w:rPr>
              <w:t xml:space="preserve">Develop a kaleidoscope approach to pedagogy which is research led, based upon best practice and links to </w:t>
            </w:r>
            <w:r w:rsidR="00992E6B">
              <w:rPr>
                <w:rFonts w:ascii="Arial" w:eastAsia="Arial" w:hAnsi="Arial" w:cs="Arial"/>
                <w:sz w:val="22"/>
                <w:szCs w:val="22"/>
              </w:rPr>
              <w:t>national expectations.</w:t>
            </w:r>
          </w:p>
        </w:tc>
        <w:tc>
          <w:tcPr>
            <w:tcW w:w="1770" w:type="dxa"/>
          </w:tcPr>
          <w:p w:rsidR="00992E6B" w:rsidRDefault="00992E6B">
            <w:pPr>
              <w:rPr>
                <w:rFonts w:ascii="Arial" w:eastAsia="Arial" w:hAnsi="Arial" w:cs="Arial"/>
                <w:sz w:val="22"/>
                <w:szCs w:val="22"/>
              </w:rPr>
            </w:pPr>
            <w:r>
              <w:rPr>
                <w:rFonts w:ascii="Arial" w:eastAsia="Arial" w:hAnsi="Arial" w:cs="Arial"/>
                <w:sz w:val="22"/>
                <w:szCs w:val="22"/>
              </w:rPr>
              <w:t>Executive Leadership Team - Cpd/Pedagogy</w:t>
            </w:r>
          </w:p>
          <w:p w:rsidR="00992E6B" w:rsidRDefault="00BF223B">
            <w:pPr>
              <w:rPr>
                <w:rFonts w:ascii="Arial" w:eastAsia="Arial" w:hAnsi="Arial" w:cs="Arial"/>
                <w:sz w:val="22"/>
                <w:szCs w:val="22"/>
              </w:rPr>
            </w:pPr>
            <w:r>
              <w:rPr>
                <w:rFonts w:ascii="Arial" w:eastAsia="Arial" w:hAnsi="Arial" w:cs="Arial"/>
                <w:sz w:val="22"/>
                <w:szCs w:val="22"/>
              </w:rPr>
              <w:t>SM</w:t>
            </w:r>
            <w:r w:rsidR="00992E6B">
              <w:rPr>
                <w:rFonts w:ascii="Arial" w:eastAsia="Arial" w:hAnsi="Arial" w:cs="Arial"/>
                <w:sz w:val="22"/>
                <w:szCs w:val="22"/>
              </w:rPr>
              <w:t>, JC, LF</w:t>
            </w:r>
          </w:p>
          <w:p w:rsidR="0070685B" w:rsidRDefault="00992E6B">
            <w:pPr>
              <w:rPr>
                <w:rFonts w:ascii="Arial" w:eastAsia="Arial" w:hAnsi="Arial" w:cs="Arial"/>
                <w:sz w:val="22"/>
                <w:szCs w:val="22"/>
              </w:rPr>
            </w:pPr>
            <w:r>
              <w:rPr>
                <w:rFonts w:ascii="Arial" w:eastAsia="Arial" w:hAnsi="Arial" w:cs="Arial"/>
                <w:sz w:val="22"/>
                <w:szCs w:val="22"/>
              </w:rPr>
              <w:t>Teaching and Learning Network - CP</w:t>
            </w:r>
          </w:p>
        </w:tc>
        <w:tc>
          <w:tcPr>
            <w:tcW w:w="1425" w:type="dxa"/>
          </w:tcPr>
          <w:p w:rsidR="0070685B" w:rsidRDefault="00530C3B">
            <w:pPr>
              <w:rPr>
                <w:rFonts w:ascii="Arial" w:eastAsia="Arial" w:hAnsi="Arial" w:cs="Arial"/>
                <w:sz w:val="22"/>
                <w:szCs w:val="22"/>
              </w:rPr>
            </w:pPr>
            <w:r>
              <w:rPr>
                <w:rFonts w:ascii="Arial" w:eastAsia="Arial" w:hAnsi="Arial" w:cs="Arial"/>
                <w:sz w:val="22"/>
                <w:szCs w:val="22"/>
              </w:rPr>
              <w:t>N/A</w:t>
            </w:r>
          </w:p>
        </w:tc>
        <w:tc>
          <w:tcPr>
            <w:tcW w:w="1035" w:type="dxa"/>
          </w:tcPr>
          <w:p w:rsidR="0070685B" w:rsidRDefault="00530C3B">
            <w:pPr>
              <w:rPr>
                <w:rFonts w:ascii="Arial" w:eastAsia="Arial" w:hAnsi="Arial" w:cs="Arial"/>
                <w:sz w:val="22"/>
                <w:szCs w:val="22"/>
              </w:rPr>
            </w:pPr>
            <w:r>
              <w:rPr>
                <w:rFonts w:ascii="Arial" w:eastAsia="Arial" w:hAnsi="Arial" w:cs="Arial"/>
                <w:sz w:val="22"/>
                <w:szCs w:val="22"/>
              </w:rPr>
              <w:t>N/A</w:t>
            </w:r>
          </w:p>
        </w:tc>
        <w:tc>
          <w:tcPr>
            <w:tcW w:w="1380" w:type="dxa"/>
          </w:tcPr>
          <w:p w:rsidR="0070685B" w:rsidRDefault="00530C3B">
            <w:pPr>
              <w:rPr>
                <w:rFonts w:ascii="Arial" w:eastAsia="Arial" w:hAnsi="Arial" w:cs="Arial"/>
                <w:sz w:val="22"/>
                <w:szCs w:val="22"/>
              </w:rPr>
            </w:pPr>
            <w:r>
              <w:rPr>
                <w:rFonts w:ascii="Arial" w:eastAsia="Arial" w:hAnsi="Arial" w:cs="Arial"/>
                <w:sz w:val="22"/>
                <w:szCs w:val="22"/>
              </w:rPr>
              <w:t>July 2022</w:t>
            </w:r>
          </w:p>
        </w:tc>
        <w:tc>
          <w:tcPr>
            <w:tcW w:w="2835" w:type="dxa"/>
          </w:tcPr>
          <w:p w:rsidR="0070685B" w:rsidRDefault="00530C3B">
            <w:pPr>
              <w:rPr>
                <w:rFonts w:ascii="Arial" w:eastAsia="Arial" w:hAnsi="Arial" w:cs="Arial"/>
                <w:sz w:val="22"/>
                <w:szCs w:val="22"/>
              </w:rPr>
            </w:pPr>
            <w:r>
              <w:rPr>
                <w:rFonts w:ascii="Arial" w:eastAsia="Arial" w:hAnsi="Arial" w:cs="Arial"/>
                <w:sz w:val="22"/>
                <w:szCs w:val="22"/>
              </w:rPr>
              <w:t>Cpd programme devised by the ELT</w:t>
            </w:r>
          </w:p>
          <w:p w:rsidR="00530C3B" w:rsidRDefault="00530C3B">
            <w:pPr>
              <w:rPr>
                <w:rFonts w:ascii="Arial" w:eastAsia="Arial" w:hAnsi="Arial" w:cs="Arial"/>
                <w:sz w:val="22"/>
                <w:szCs w:val="22"/>
              </w:rPr>
            </w:pPr>
          </w:p>
          <w:p w:rsidR="00530C3B" w:rsidRDefault="00530C3B">
            <w:pPr>
              <w:rPr>
                <w:rFonts w:ascii="Arial" w:eastAsia="Arial" w:hAnsi="Arial" w:cs="Arial"/>
                <w:sz w:val="22"/>
                <w:szCs w:val="22"/>
              </w:rPr>
            </w:pPr>
            <w:r>
              <w:rPr>
                <w:rFonts w:ascii="Arial" w:eastAsia="Arial" w:hAnsi="Arial" w:cs="Arial"/>
                <w:sz w:val="22"/>
                <w:szCs w:val="22"/>
              </w:rPr>
              <w:t>Cpd delivered in MAT INSET and Staff Meetings</w:t>
            </w:r>
          </w:p>
          <w:p w:rsidR="00530C3B" w:rsidRDefault="00530C3B">
            <w:pPr>
              <w:rPr>
                <w:rFonts w:ascii="Arial" w:eastAsia="Arial" w:hAnsi="Arial" w:cs="Arial"/>
                <w:sz w:val="22"/>
                <w:szCs w:val="22"/>
              </w:rPr>
            </w:pPr>
          </w:p>
          <w:p w:rsidR="00530C3B" w:rsidRDefault="00530C3B">
            <w:pPr>
              <w:rPr>
                <w:rFonts w:ascii="Arial" w:eastAsia="Arial" w:hAnsi="Arial" w:cs="Arial"/>
                <w:sz w:val="22"/>
                <w:szCs w:val="22"/>
              </w:rPr>
            </w:pPr>
            <w:r>
              <w:rPr>
                <w:rFonts w:ascii="Arial" w:eastAsia="Arial" w:hAnsi="Arial" w:cs="Arial"/>
                <w:sz w:val="22"/>
                <w:szCs w:val="22"/>
              </w:rPr>
              <w:t>Key areas delivered at school level by Teaching and Learning Lead.</w:t>
            </w:r>
          </w:p>
        </w:tc>
        <w:tc>
          <w:tcPr>
            <w:tcW w:w="3495" w:type="dxa"/>
          </w:tcPr>
          <w:p w:rsidR="0070685B" w:rsidRPr="00530C3B" w:rsidRDefault="00530C3B">
            <w:pPr>
              <w:rPr>
                <w:rFonts w:ascii="Arial" w:eastAsia="Arial" w:hAnsi="Arial" w:cs="Arial"/>
                <w:color w:val="000000" w:themeColor="text1"/>
                <w:sz w:val="22"/>
                <w:szCs w:val="22"/>
              </w:rPr>
            </w:pPr>
            <w:r w:rsidRPr="00530C3B">
              <w:rPr>
                <w:rFonts w:ascii="Arial" w:eastAsia="Arial" w:hAnsi="Arial" w:cs="Arial"/>
                <w:color w:val="000000" w:themeColor="text1"/>
                <w:sz w:val="22"/>
                <w:szCs w:val="22"/>
              </w:rPr>
              <w:t>Reported to Trust Board.</w:t>
            </w:r>
          </w:p>
          <w:p w:rsidR="00530C3B" w:rsidRPr="00530C3B" w:rsidRDefault="00530C3B">
            <w:pPr>
              <w:rPr>
                <w:rFonts w:ascii="Arial" w:eastAsia="Arial" w:hAnsi="Arial" w:cs="Arial"/>
                <w:color w:val="000000" w:themeColor="text1"/>
                <w:sz w:val="22"/>
                <w:szCs w:val="22"/>
              </w:rPr>
            </w:pPr>
          </w:p>
          <w:p w:rsidR="00530C3B" w:rsidRPr="00530C3B" w:rsidRDefault="00530C3B">
            <w:pPr>
              <w:rPr>
                <w:rFonts w:ascii="Arial" w:eastAsia="Arial" w:hAnsi="Arial" w:cs="Arial"/>
                <w:color w:val="000000" w:themeColor="text1"/>
                <w:sz w:val="22"/>
                <w:szCs w:val="22"/>
              </w:rPr>
            </w:pPr>
            <w:r w:rsidRPr="00530C3B">
              <w:rPr>
                <w:rFonts w:ascii="Arial" w:eastAsia="Arial" w:hAnsi="Arial" w:cs="Arial"/>
                <w:color w:val="000000" w:themeColor="text1"/>
                <w:sz w:val="22"/>
                <w:szCs w:val="22"/>
              </w:rPr>
              <w:t xml:space="preserve">KMAT pedagogy a focused in </w:t>
            </w:r>
            <w:r w:rsidR="00AF76A9" w:rsidRPr="00530C3B">
              <w:rPr>
                <w:rFonts w:ascii="Arial" w:eastAsia="Arial" w:hAnsi="Arial" w:cs="Arial"/>
                <w:color w:val="000000" w:themeColor="text1"/>
                <w:sz w:val="22"/>
                <w:szCs w:val="22"/>
              </w:rPr>
              <w:t>observations</w:t>
            </w:r>
            <w:r w:rsidRPr="00530C3B">
              <w:rPr>
                <w:rFonts w:ascii="Arial" w:eastAsia="Arial" w:hAnsi="Arial" w:cs="Arial"/>
                <w:color w:val="000000" w:themeColor="text1"/>
                <w:sz w:val="22"/>
                <w:szCs w:val="22"/>
              </w:rPr>
              <w:t xml:space="preserve"> and wider monitoring.</w:t>
            </w:r>
          </w:p>
        </w:tc>
      </w:tr>
      <w:tr w:rsidR="0070685B">
        <w:trPr>
          <w:trHeight w:val="620"/>
        </w:trPr>
        <w:tc>
          <w:tcPr>
            <w:tcW w:w="2445" w:type="dxa"/>
          </w:tcPr>
          <w:p w:rsidR="0070685B" w:rsidRDefault="00992E6B">
            <w:pPr>
              <w:rPr>
                <w:rFonts w:ascii="Arial" w:eastAsia="Arial" w:hAnsi="Arial" w:cs="Arial"/>
                <w:sz w:val="22"/>
                <w:szCs w:val="22"/>
              </w:rPr>
            </w:pPr>
            <w:r>
              <w:rPr>
                <w:rFonts w:ascii="Arial" w:eastAsia="Arial" w:hAnsi="Arial" w:cs="Arial"/>
                <w:sz w:val="22"/>
                <w:szCs w:val="22"/>
              </w:rPr>
              <w:t>F</w:t>
            </w:r>
            <w:r w:rsidR="00E314AB">
              <w:rPr>
                <w:rFonts w:ascii="Arial" w:eastAsia="Arial" w:hAnsi="Arial" w:cs="Arial"/>
                <w:sz w:val="22"/>
                <w:szCs w:val="22"/>
              </w:rPr>
              <w:t xml:space="preserve">inish and then embed a common set of objectives/KPIs set for English, Maths and Science to ensure consistent approach to teacher assessment across KMAT. </w:t>
            </w:r>
          </w:p>
        </w:tc>
        <w:tc>
          <w:tcPr>
            <w:tcW w:w="1770" w:type="dxa"/>
          </w:tcPr>
          <w:p w:rsidR="0070685B" w:rsidRDefault="00E314AB">
            <w:pPr>
              <w:rPr>
                <w:rFonts w:ascii="Arial" w:eastAsia="Arial" w:hAnsi="Arial" w:cs="Arial"/>
                <w:sz w:val="22"/>
                <w:szCs w:val="22"/>
              </w:rPr>
            </w:pPr>
            <w:r>
              <w:rPr>
                <w:rFonts w:ascii="Arial" w:eastAsia="Arial" w:hAnsi="Arial" w:cs="Arial"/>
                <w:sz w:val="22"/>
                <w:szCs w:val="22"/>
              </w:rPr>
              <w:t>Subject Teams</w:t>
            </w:r>
          </w:p>
        </w:tc>
        <w:tc>
          <w:tcPr>
            <w:tcW w:w="1425" w:type="dxa"/>
          </w:tcPr>
          <w:p w:rsidR="0070685B" w:rsidRDefault="00E314AB">
            <w:pPr>
              <w:rPr>
                <w:rFonts w:ascii="Arial" w:eastAsia="Arial" w:hAnsi="Arial" w:cs="Arial"/>
                <w:sz w:val="22"/>
                <w:szCs w:val="22"/>
              </w:rPr>
            </w:pPr>
            <w:r>
              <w:rPr>
                <w:rFonts w:ascii="Arial" w:eastAsia="Arial" w:hAnsi="Arial" w:cs="Arial"/>
                <w:sz w:val="22"/>
                <w:szCs w:val="22"/>
              </w:rPr>
              <w:t>FFT Training</w:t>
            </w:r>
          </w:p>
        </w:tc>
        <w:tc>
          <w:tcPr>
            <w:tcW w:w="1035" w:type="dxa"/>
          </w:tcPr>
          <w:p w:rsidR="0070685B" w:rsidRDefault="00530C3B">
            <w:pPr>
              <w:rPr>
                <w:rFonts w:ascii="Arial" w:eastAsia="Arial" w:hAnsi="Arial" w:cs="Arial"/>
                <w:sz w:val="22"/>
                <w:szCs w:val="22"/>
              </w:rPr>
            </w:pPr>
            <w:r>
              <w:rPr>
                <w:rFonts w:ascii="Arial" w:eastAsia="Arial" w:hAnsi="Arial" w:cs="Arial"/>
                <w:sz w:val="22"/>
                <w:szCs w:val="22"/>
              </w:rPr>
              <w:t>N/A</w:t>
            </w:r>
          </w:p>
        </w:tc>
        <w:tc>
          <w:tcPr>
            <w:tcW w:w="1380" w:type="dxa"/>
          </w:tcPr>
          <w:p w:rsidR="0070685B" w:rsidRDefault="009B15A5">
            <w:pPr>
              <w:rPr>
                <w:rFonts w:ascii="Arial" w:eastAsia="Arial" w:hAnsi="Arial" w:cs="Arial"/>
                <w:sz w:val="22"/>
                <w:szCs w:val="22"/>
              </w:rPr>
            </w:pPr>
            <w:r>
              <w:rPr>
                <w:rFonts w:ascii="Arial" w:eastAsia="Arial" w:hAnsi="Arial" w:cs="Arial"/>
                <w:sz w:val="22"/>
                <w:szCs w:val="22"/>
              </w:rPr>
              <w:t>July 2022</w:t>
            </w:r>
          </w:p>
        </w:tc>
        <w:tc>
          <w:tcPr>
            <w:tcW w:w="2835" w:type="dxa"/>
          </w:tcPr>
          <w:p w:rsidR="0070685B" w:rsidRDefault="00E314AB">
            <w:pPr>
              <w:rPr>
                <w:rFonts w:ascii="Arial" w:eastAsia="Arial" w:hAnsi="Arial" w:cs="Arial"/>
                <w:sz w:val="22"/>
                <w:szCs w:val="22"/>
              </w:rPr>
            </w:pPr>
            <w:r>
              <w:rPr>
                <w:rFonts w:ascii="Arial" w:eastAsia="Arial" w:hAnsi="Arial" w:cs="Arial"/>
                <w:sz w:val="22"/>
                <w:szCs w:val="22"/>
              </w:rPr>
              <w:t>Training on new system.</w:t>
            </w:r>
          </w:p>
        </w:tc>
        <w:tc>
          <w:tcPr>
            <w:tcW w:w="3495" w:type="dxa"/>
          </w:tcPr>
          <w:p w:rsidR="0070685B" w:rsidRDefault="00E314AB">
            <w:pPr>
              <w:rPr>
                <w:rFonts w:ascii="Arial" w:eastAsia="Arial" w:hAnsi="Arial" w:cs="Arial"/>
                <w:sz w:val="22"/>
                <w:szCs w:val="22"/>
              </w:rPr>
            </w:pPr>
            <w:r>
              <w:rPr>
                <w:rFonts w:ascii="Arial" w:eastAsia="Arial" w:hAnsi="Arial" w:cs="Arial"/>
                <w:sz w:val="22"/>
                <w:szCs w:val="22"/>
              </w:rPr>
              <w:t>Subject Team Leaders report to CEO.</w:t>
            </w:r>
          </w:p>
          <w:p w:rsidR="0070685B" w:rsidRDefault="00E314AB">
            <w:pPr>
              <w:rPr>
                <w:rFonts w:ascii="Arial" w:eastAsia="Arial" w:hAnsi="Arial" w:cs="Arial"/>
                <w:sz w:val="22"/>
                <w:szCs w:val="22"/>
              </w:rPr>
            </w:pPr>
            <w:r>
              <w:rPr>
                <w:rFonts w:ascii="Arial" w:eastAsia="Arial" w:hAnsi="Arial" w:cs="Arial"/>
                <w:sz w:val="22"/>
                <w:szCs w:val="22"/>
              </w:rPr>
              <w:t>CEO reports to Trust Board.</w:t>
            </w:r>
          </w:p>
        </w:tc>
      </w:tr>
      <w:tr w:rsidR="00BF223B">
        <w:trPr>
          <w:trHeight w:val="620"/>
        </w:trPr>
        <w:tc>
          <w:tcPr>
            <w:tcW w:w="2445" w:type="dxa"/>
          </w:tcPr>
          <w:p w:rsidR="00BF223B" w:rsidRDefault="00BF223B">
            <w:pPr>
              <w:rPr>
                <w:rFonts w:ascii="Arial" w:eastAsia="Arial" w:hAnsi="Arial" w:cs="Arial"/>
                <w:sz w:val="22"/>
                <w:szCs w:val="22"/>
              </w:rPr>
            </w:pPr>
            <w:r>
              <w:rPr>
                <w:rFonts w:ascii="Arial" w:eastAsia="Arial" w:hAnsi="Arial" w:cs="Arial"/>
                <w:sz w:val="22"/>
                <w:szCs w:val="22"/>
              </w:rPr>
              <w:t>EYFS Network works together and with external advisors to create a consistent KMAT to the new EYFS Framework.</w:t>
            </w:r>
          </w:p>
        </w:tc>
        <w:tc>
          <w:tcPr>
            <w:tcW w:w="1770" w:type="dxa"/>
          </w:tcPr>
          <w:p w:rsidR="00BF223B" w:rsidRDefault="00BF223B">
            <w:pPr>
              <w:rPr>
                <w:rFonts w:ascii="Arial" w:eastAsia="Arial" w:hAnsi="Arial" w:cs="Arial"/>
                <w:sz w:val="22"/>
                <w:szCs w:val="22"/>
              </w:rPr>
            </w:pPr>
            <w:r>
              <w:rPr>
                <w:rFonts w:ascii="Arial" w:eastAsia="Arial" w:hAnsi="Arial" w:cs="Arial"/>
                <w:sz w:val="22"/>
                <w:szCs w:val="22"/>
              </w:rPr>
              <w:t>GV</w:t>
            </w:r>
          </w:p>
        </w:tc>
        <w:tc>
          <w:tcPr>
            <w:tcW w:w="1425" w:type="dxa"/>
          </w:tcPr>
          <w:p w:rsidR="00BF223B" w:rsidRDefault="00BF223B">
            <w:pPr>
              <w:rPr>
                <w:rFonts w:ascii="Arial" w:eastAsia="Arial" w:hAnsi="Arial" w:cs="Arial"/>
                <w:sz w:val="22"/>
                <w:szCs w:val="22"/>
              </w:rPr>
            </w:pPr>
            <w:r>
              <w:rPr>
                <w:rFonts w:ascii="Arial" w:eastAsia="Arial" w:hAnsi="Arial" w:cs="Arial"/>
                <w:sz w:val="22"/>
                <w:szCs w:val="22"/>
              </w:rPr>
              <w:t>Advisors – SM, SR</w:t>
            </w:r>
          </w:p>
        </w:tc>
        <w:tc>
          <w:tcPr>
            <w:tcW w:w="1035" w:type="dxa"/>
          </w:tcPr>
          <w:p w:rsidR="00BF223B" w:rsidRDefault="00BF223B">
            <w:pPr>
              <w:rPr>
                <w:rFonts w:ascii="Arial" w:eastAsia="Arial" w:hAnsi="Arial" w:cs="Arial"/>
                <w:sz w:val="22"/>
                <w:szCs w:val="22"/>
              </w:rPr>
            </w:pPr>
            <w:r>
              <w:rPr>
                <w:rFonts w:ascii="Arial" w:eastAsia="Arial" w:hAnsi="Arial" w:cs="Arial"/>
                <w:sz w:val="22"/>
                <w:szCs w:val="22"/>
              </w:rPr>
              <w:t>Staff release</w:t>
            </w:r>
          </w:p>
        </w:tc>
        <w:tc>
          <w:tcPr>
            <w:tcW w:w="1380" w:type="dxa"/>
          </w:tcPr>
          <w:p w:rsidR="00BF223B" w:rsidRDefault="00BF223B">
            <w:pPr>
              <w:rPr>
                <w:rFonts w:ascii="Arial" w:eastAsia="Arial" w:hAnsi="Arial" w:cs="Arial"/>
                <w:sz w:val="22"/>
                <w:szCs w:val="22"/>
              </w:rPr>
            </w:pPr>
            <w:r>
              <w:rPr>
                <w:rFonts w:ascii="Arial" w:eastAsia="Arial" w:hAnsi="Arial" w:cs="Arial"/>
                <w:sz w:val="22"/>
                <w:szCs w:val="22"/>
              </w:rPr>
              <w:t>Term 1 2021, review throughout year.</w:t>
            </w:r>
          </w:p>
        </w:tc>
        <w:tc>
          <w:tcPr>
            <w:tcW w:w="2835" w:type="dxa"/>
          </w:tcPr>
          <w:p w:rsidR="00BF223B" w:rsidRDefault="00BF223B">
            <w:pPr>
              <w:rPr>
                <w:rFonts w:ascii="Arial" w:eastAsia="Arial" w:hAnsi="Arial" w:cs="Arial"/>
                <w:sz w:val="22"/>
                <w:szCs w:val="22"/>
              </w:rPr>
            </w:pPr>
            <w:r>
              <w:rPr>
                <w:rFonts w:ascii="Arial" w:eastAsia="Arial" w:hAnsi="Arial" w:cs="Arial"/>
                <w:sz w:val="22"/>
                <w:szCs w:val="22"/>
              </w:rPr>
              <w:t>Training on new framework and KMAT approach.</w:t>
            </w:r>
          </w:p>
        </w:tc>
        <w:tc>
          <w:tcPr>
            <w:tcW w:w="3495" w:type="dxa"/>
          </w:tcPr>
          <w:p w:rsidR="00BF223B" w:rsidRDefault="00BF223B">
            <w:pPr>
              <w:rPr>
                <w:rFonts w:ascii="Arial" w:eastAsia="Arial" w:hAnsi="Arial" w:cs="Arial"/>
                <w:sz w:val="22"/>
                <w:szCs w:val="22"/>
              </w:rPr>
            </w:pPr>
            <w:r>
              <w:rPr>
                <w:rFonts w:ascii="Arial" w:eastAsia="Arial" w:hAnsi="Arial" w:cs="Arial"/>
                <w:sz w:val="22"/>
                <w:szCs w:val="22"/>
              </w:rPr>
              <w:t>GV updates HTs.</w:t>
            </w:r>
          </w:p>
          <w:p w:rsidR="00BF223B" w:rsidRDefault="00BF223B">
            <w:pPr>
              <w:rPr>
                <w:rFonts w:ascii="Arial" w:eastAsia="Arial" w:hAnsi="Arial" w:cs="Arial"/>
                <w:sz w:val="22"/>
                <w:szCs w:val="22"/>
              </w:rPr>
            </w:pPr>
            <w:r>
              <w:rPr>
                <w:rFonts w:ascii="Arial" w:eastAsia="Arial" w:hAnsi="Arial" w:cs="Arial"/>
                <w:sz w:val="22"/>
                <w:szCs w:val="22"/>
              </w:rPr>
              <w:t>School monitoring that agreed approach in place.</w:t>
            </w:r>
          </w:p>
          <w:p w:rsidR="00BF223B" w:rsidRDefault="00BF223B">
            <w:pPr>
              <w:rPr>
                <w:rFonts w:ascii="Arial" w:eastAsia="Arial" w:hAnsi="Arial" w:cs="Arial"/>
                <w:sz w:val="22"/>
                <w:szCs w:val="22"/>
              </w:rPr>
            </w:pPr>
            <w:r>
              <w:rPr>
                <w:rFonts w:ascii="Arial" w:eastAsia="Arial" w:hAnsi="Arial" w:cs="Arial"/>
                <w:sz w:val="22"/>
                <w:szCs w:val="22"/>
              </w:rPr>
              <w:t>Report to Trust Board.</w:t>
            </w:r>
          </w:p>
        </w:tc>
      </w:tr>
      <w:tr w:rsidR="0070685B">
        <w:trPr>
          <w:trHeight w:val="620"/>
        </w:trPr>
        <w:tc>
          <w:tcPr>
            <w:tcW w:w="2445" w:type="dxa"/>
          </w:tcPr>
          <w:p w:rsidR="0070685B" w:rsidRDefault="00E314AB">
            <w:pPr>
              <w:rPr>
                <w:rFonts w:ascii="Arial" w:eastAsia="Arial" w:hAnsi="Arial" w:cs="Arial"/>
                <w:sz w:val="22"/>
                <w:szCs w:val="22"/>
              </w:rPr>
            </w:pPr>
            <w:r>
              <w:rPr>
                <w:rFonts w:ascii="Arial" w:eastAsia="Arial" w:hAnsi="Arial" w:cs="Arial"/>
                <w:sz w:val="22"/>
                <w:szCs w:val="22"/>
              </w:rPr>
              <w:t xml:space="preserve">Schools use Tapestry to record Rec </w:t>
            </w:r>
            <w:r>
              <w:rPr>
                <w:rFonts w:ascii="Arial" w:eastAsia="Arial" w:hAnsi="Arial" w:cs="Arial"/>
                <w:sz w:val="22"/>
                <w:szCs w:val="22"/>
              </w:rPr>
              <w:lastRenderedPageBreak/>
              <w:t>assessment data. Key reports sent to CEO</w:t>
            </w:r>
          </w:p>
        </w:tc>
        <w:tc>
          <w:tcPr>
            <w:tcW w:w="1770" w:type="dxa"/>
          </w:tcPr>
          <w:p w:rsidR="0070685B" w:rsidRDefault="00E314AB">
            <w:pPr>
              <w:rPr>
                <w:rFonts w:ascii="Arial" w:eastAsia="Arial" w:hAnsi="Arial" w:cs="Arial"/>
                <w:sz w:val="22"/>
                <w:szCs w:val="22"/>
              </w:rPr>
            </w:pPr>
            <w:r>
              <w:rPr>
                <w:rFonts w:ascii="Arial" w:eastAsia="Arial" w:hAnsi="Arial" w:cs="Arial"/>
                <w:sz w:val="22"/>
                <w:szCs w:val="22"/>
              </w:rPr>
              <w:lastRenderedPageBreak/>
              <w:t>Headteachers, EYFS Leaders</w:t>
            </w:r>
          </w:p>
          <w:p w:rsidR="0070685B" w:rsidRDefault="00E314AB">
            <w:pPr>
              <w:rPr>
                <w:rFonts w:ascii="Arial" w:eastAsia="Arial" w:hAnsi="Arial" w:cs="Arial"/>
                <w:sz w:val="22"/>
                <w:szCs w:val="22"/>
              </w:rPr>
            </w:pPr>
            <w:r>
              <w:rPr>
                <w:rFonts w:ascii="Arial" w:eastAsia="Arial" w:hAnsi="Arial" w:cs="Arial"/>
                <w:sz w:val="22"/>
                <w:szCs w:val="22"/>
              </w:rPr>
              <w:lastRenderedPageBreak/>
              <w:t>Assessment Leaders</w:t>
            </w:r>
          </w:p>
        </w:tc>
        <w:tc>
          <w:tcPr>
            <w:tcW w:w="1425" w:type="dxa"/>
          </w:tcPr>
          <w:p w:rsidR="0070685B" w:rsidRDefault="00E314AB">
            <w:pPr>
              <w:rPr>
                <w:rFonts w:ascii="Arial" w:eastAsia="Arial" w:hAnsi="Arial" w:cs="Arial"/>
                <w:sz w:val="22"/>
                <w:szCs w:val="22"/>
              </w:rPr>
            </w:pPr>
            <w:r>
              <w:rPr>
                <w:rFonts w:ascii="Arial" w:eastAsia="Arial" w:hAnsi="Arial" w:cs="Arial"/>
                <w:sz w:val="22"/>
                <w:szCs w:val="22"/>
              </w:rPr>
              <w:lastRenderedPageBreak/>
              <w:t>Tapestry</w:t>
            </w:r>
          </w:p>
        </w:tc>
        <w:tc>
          <w:tcPr>
            <w:tcW w:w="1035" w:type="dxa"/>
          </w:tcPr>
          <w:p w:rsidR="0070685B" w:rsidRDefault="009B15A5">
            <w:pPr>
              <w:rPr>
                <w:rFonts w:ascii="Arial" w:eastAsia="Arial" w:hAnsi="Arial" w:cs="Arial"/>
                <w:sz w:val="22"/>
                <w:szCs w:val="22"/>
              </w:rPr>
            </w:pPr>
            <w:r>
              <w:rPr>
                <w:rFonts w:ascii="Arial" w:eastAsia="Arial" w:hAnsi="Arial" w:cs="Arial"/>
                <w:sz w:val="22"/>
                <w:szCs w:val="22"/>
              </w:rPr>
              <w:t>N/A</w:t>
            </w:r>
          </w:p>
        </w:tc>
        <w:tc>
          <w:tcPr>
            <w:tcW w:w="1380" w:type="dxa"/>
          </w:tcPr>
          <w:p w:rsidR="0070685B" w:rsidRDefault="009B15A5">
            <w:pPr>
              <w:rPr>
                <w:rFonts w:ascii="Arial" w:eastAsia="Arial" w:hAnsi="Arial" w:cs="Arial"/>
                <w:sz w:val="22"/>
                <w:szCs w:val="22"/>
              </w:rPr>
            </w:pPr>
            <w:r>
              <w:rPr>
                <w:rFonts w:ascii="Arial" w:eastAsia="Arial" w:hAnsi="Arial" w:cs="Arial"/>
                <w:sz w:val="22"/>
                <w:szCs w:val="22"/>
              </w:rPr>
              <w:t>July 2022</w:t>
            </w:r>
          </w:p>
        </w:tc>
        <w:tc>
          <w:tcPr>
            <w:tcW w:w="2835" w:type="dxa"/>
          </w:tcPr>
          <w:p w:rsidR="0070685B" w:rsidRDefault="00E314AB">
            <w:pPr>
              <w:rPr>
                <w:rFonts w:ascii="Arial" w:eastAsia="Arial" w:hAnsi="Arial" w:cs="Arial"/>
                <w:sz w:val="22"/>
                <w:szCs w:val="22"/>
              </w:rPr>
            </w:pPr>
            <w:r>
              <w:rPr>
                <w:rFonts w:ascii="Arial" w:eastAsia="Arial" w:hAnsi="Arial" w:cs="Arial"/>
                <w:sz w:val="22"/>
                <w:szCs w:val="22"/>
              </w:rPr>
              <w:t>Training on the new system.</w:t>
            </w:r>
          </w:p>
        </w:tc>
        <w:tc>
          <w:tcPr>
            <w:tcW w:w="3495" w:type="dxa"/>
          </w:tcPr>
          <w:p w:rsidR="0070685B" w:rsidRDefault="00E314AB">
            <w:pPr>
              <w:rPr>
                <w:rFonts w:ascii="Arial" w:eastAsia="Arial" w:hAnsi="Arial" w:cs="Arial"/>
                <w:sz w:val="22"/>
                <w:szCs w:val="22"/>
              </w:rPr>
            </w:pPr>
            <w:r>
              <w:rPr>
                <w:rFonts w:ascii="Arial" w:eastAsia="Arial" w:hAnsi="Arial" w:cs="Arial"/>
                <w:sz w:val="22"/>
                <w:szCs w:val="22"/>
              </w:rPr>
              <w:t>Monitored at Headteachers Meetings.</w:t>
            </w:r>
          </w:p>
          <w:p w:rsidR="0070685B" w:rsidRDefault="00E314AB">
            <w:pPr>
              <w:rPr>
                <w:rFonts w:ascii="Arial" w:eastAsia="Arial" w:hAnsi="Arial" w:cs="Arial"/>
                <w:sz w:val="22"/>
                <w:szCs w:val="22"/>
              </w:rPr>
            </w:pPr>
            <w:r>
              <w:rPr>
                <w:rFonts w:ascii="Arial" w:eastAsia="Arial" w:hAnsi="Arial" w:cs="Arial"/>
                <w:sz w:val="22"/>
                <w:szCs w:val="22"/>
              </w:rPr>
              <w:lastRenderedPageBreak/>
              <w:t>Reports used to inform Governors about standards.</w:t>
            </w:r>
          </w:p>
          <w:p w:rsidR="0070685B" w:rsidRDefault="00E314AB">
            <w:pPr>
              <w:rPr>
                <w:rFonts w:ascii="Arial" w:eastAsia="Arial" w:hAnsi="Arial" w:cs="Arial"/>
                <w:sz w:val="22"/>
                <w:szCs w:val="22"/>
              </w:rPr>
            </w:pPr>
            <w:r>
              <w:rPr>
                <w:rFonts w:ascii="Arial" w:eastAsia="Arial" w:hAnsi="Arial" w:cs="Arial"/>
                <w:sz w:val="22"/>
                <w:szCs w:val="22"/>
              </w:rPr>
              <w:t>Reported to Standards Committee Trust Board.</w:t>
            </w:r>
          </w:p>
          <w:p w:rsidR="0070685B" w:rsidRDefault="00E314AB">
            <w:pPr>
              <w:rPr>
                <w:rFonts w:ascii="Arial" w:eastAsia="Arial" w:hAnsi="Arial" w:cs="Arial"/>
                <w:sz w:val="22"/>
                <w:szCs w:val="22"/>
              </w:rPr>
            </w:pPr>
            <w:r>
              <w:rPr>
                <w:rFonts w:ascii="Arial" w:eastAsia="Arial" w:hAnsi="Arial" w:cs="Arial"/>
                <w:sz w:val="22"/>
                <w:szCs w:val="22"/>
              </w:rPr>
              <w:t>System used to effectively monitor school achievement across all year groups and inform CEO visits, RAG Ratings.</w:t>
            </w:r>
          </w:p>
          <w:p w:rsidR="0070685B" w:rsidRDefault="0070685B">
            <w:pPr>
              <w:rPr>
                <w:rFonts w:ascii="Arial" w:eastAsia="Arial" w:hAnsi="Arial" w:cs="Arial"/>
                <w:sz w:val="22"/>
                <w:szCs w:val="22"/>
              </w:rPr>
            </w:pPr>
          </w:p>
          <w:p w:rsidR="0070685B" w:rsidRDefault="00E314AB">
            <w:pPr>
              <w:rPr>
                <w:rFonts w:ascii="Arial" w:eastAsia="Arial" w:hAnsi="Arial" w:cs="Arial"/>
                <w:sz w:val="22"/>
                <w:szCs w:val="22"/>
              </w:rPr>
            </w:pPr>
            <w:r>
              <w:rPr>
                <w:rFonts w:ascii="Arial" w:eastAsia="Arial" w:hAnsi="Arial" w:cs="Arial"/>
                <w:sz w:val="22"/>
                <w:szCs w:val="22"/>
              </w:rPr>
              <w:t>Headline information and key issues reported to the full Trust Board.</w:t>
            </w:r>
          </w:p>
        </w:tc>
      </w:tr>
      <w:tr w:rsidR="0070685B">
        <w:trPr>
          <w:trHeight w:val="620"/>
        </w:trPr>
        <w:tc>
          <w:tcPr>
            <w:tcW w:w="2445" w:type="dxa"/>
          </w:tcPr>
          <w:p w:rsidR="0070685B" w:rsidRDefault="00E314AB">
            <w:pPr>
              <w:rPr>
                <w:rFonts w:ascii="Arial" w:eastAsia="Arial" w:hAnsi="Arial" w:cs="Arial"/>
                <w:sz w:val="22"/>
                <w:szCs w:val="22"/>
              </w:rPr>
            </w:pPr>
            <w:r>
              <w:rPr>
                <w:rFonts w:ascii="Arial" w:eastAsia="Arial" w:hAnsi="Arial" w:cs="Arial"/>
                <w:sz w:val="22"/>
                <w:szCs w:val="22"/>
              </w:rPr>
              <w:lastRenderedPageBreak/>
              <w:t>Review standardised tests and continue consistent approach to delivery, monitoring and analysis as part of the annual assessment cycle.</w:t>
            </w:r>
          </w:p>
        </w:tc>
        <w:tc>
          <w:tcPr>
            <w:tcW w:w="1770" w:type="dxa"/>
          </w:tcPr>
          <w:p w:rsidR="0070685B" w:rsidRDefault="00E314AB">
            <w:pPr>
              <w:rPr>
                <w:rFonts w:ascii="Arial" w:eastAsia="Arial" w:hAnsi="Arial" w:cs="Arial"/>
                <w:sz w:val="22"/>
                <w:szCs w:val="22"/>
              </w:rPr>
            </w:pPr>
            <w:r>
              <w:rPr>
                <w:rFonts w:ascii="Arial" w:eastAsia="Arial" w:hAnsi="Arial" w:cs="Arial"/>
                <w:sz w:val="22"/>
                <w:szCs w:val="22"/>
              </w:rPr>
              <w:t>Headteachers and Assessment Network</w:t>
            </w:r>
          </w:p>
        </w:tc>
        <w:tc>
          <w:tcPr>
            <w:tcW w:w="1425" w:type="dxa"/>
          </w:tcPr>
          <w:p w:rsidR="0070685B" w:rsidRDefault="00E314AB">
            <w:pPr>
              <w:rPr>
                <w:rFonts w:ascii="Arial" w:eastAsia="Arial" w:hAnsi="Arial" w:cs="Arial"/>
                <w:sz w:val="22"/>
                <w:szCs w:val="22"/>
              </w:rPr>
            </w:pPr>
            <w:r>
              <w:rPr>
                <w:rFonts w:ascii="Arial" w:eastAsia="Arial" w:hAnsi="Arial" w:cs="Arial"/>
                <w:sz w:val="22"/>
                <w:szCs w:val="22"/>
              </w:rPr>
              <w:t>Standardised or published tests.</w:t>
            </w:r>
          </w:p>
        </w:tc>
        <w:tc>
          <w:tcPr>
            <w:tcW w:w="1035" w:type="dxa"/>
          </w:tcPr>
          <w:p w:rsidR="0070685B" w:rsidRDefault="00E314AB">
            <w:pPr>
              <w:rPr>
                <w:rFonts w:ascii="Arial" w:eastAsia="Arial" w:hAnsi="Arial" w:cs="Arial"/>
                <w:sz w:val="22"/>
                <w:szCs w:val="22"/>
              </w:rPr>
            </w:pPr>
            <w:r>
              <w:rPr>
                <w:rFonts w:ascii="Arial" w:eastAsia="Arial" w:hAnsi="Arial" w:cs="Arial"/>
                <w:sz w:val="22"/>
                <w:szCs w:val="22"/>
              </w:rPr>
              <w:t>Test costs.</w:t>
            </w:r>
          </w:p>
        </w:tc>
        <w:tc>
          <w:tcPr>
            <w:tcW w:w="1380" w:type="dxa"/>
          </w:tcPr>
          <w:p w:rsidR="0070685B" w:rsidRDefault="00FC4B3E">
            <w:pPr>
              <w:rPr>
                <w:rFonts w:ascii="Arial" w:eastAsia="Arial" w:hAnsi="Arial" w:cs="Arial"/>
                <w:sz w:val="22"/>
                <w:szCs w:val="22"/>
              </w:rPr>
            </w:pPr>
            <w:r>
              <w:rPr>
                <w:rFonts w:ascii="Arial" w:eastAsia="Arial" w:hAnsi="Arial" w:cs="Arial"/>
                <w:sz w:val="22"/>
                <w:szCs w:val="22"/>
              </w:rPr>
              <w:t>July 2022</w:t>
            </w:r>
          </w:p>
        </w:tc>
        <w:tc>
          <w:tcPr>
            <w:tcW w:w="2835" w:type="dxa"/>
          </w:tcPr>
          <w:p w:rsidR="0070685B" w:rsidRDefault="00E314AB">
            <w:pPr>
              <w:rPr>
                <w:rFonts w:ascii="Arial" w:eastAsia="Arial" w:hAnsi="Arial" w:cs="Arial"/>
                <w:sz w:val="22"/>
                <w:szCs w:val="22"/>
              </w:rPr>
            </w:pPr>
            <w:r>
              <w:rPr>
                <w:rFonts w:ascii="Arial" w:eastAsia="Arial" w:hAnsi="Arial" w:cs="Arial"/>
                <w:sz w:val="22"/>
                <w:szCs w:val="22"/>
              </w:rPr>
              <w:t>Training on application and using data from new tests.</w:t>
            </w:r>
          </w:p>
        </w:tc>
        <w:tc>
          <w:tcPr>
            <w:tcW w:w="3495" w:type="dxa"/>
          </w:tcPr>
          <w:p w:rsidR="0070685B" w:rsidRDefault="00E314AB">
            <w:pPr>
              <w:rPr>
                <w:rFonts w:ascii="Arial" w:eastAsia="Arial" w:hAnsi="Arial" w:cs="Arial"/>
                <w:sz w:val="22"/>
                <w:szCs w:val="22"/>
              </w:rPr>
            </w:pPr>
            <w:r>
              <w:rPr>
                <w:rFonts w:ascii="Arial" w:eastAsia="Arial" w:hAnsi="Arial" w:cs="Arial"/>
                <w:sz w:val="22"/>
                <w:szCs w:val="22"/>
              </w:rPr>
              <w:t>Monitored at Headteachers Meetings and Assessment Network.</w:t>
            </w:r>
          </w:p>
          <w:p w:rsidR="0070685B" w:rsidRDefault="00E314AB">
            <w:pPr>
              <w:rPr>
                <w:rFonts w:ascii="Arial" w:eastAsia="Arial" w:hAnsi="Arial" w:cs="Arial"/>
                <w:sz w:val="22"/>
                <w:szCs w:val="22"/>
              </w:rPr>
            </w:pPr>
            <w:r>
              <w:rPr>
                <w:rFonts w:ascii="Arial" w:eastAsia="Arial" w:hAnsi="Arial" w:cs="Arial"/>
                <w:sz w:val="22"/>
                <w:szCs w:val="22"/>
              </w:rPr>
              <w:t>Reported to the Trust Board.</w:t>
            </w:r>
          </w:p>
          <w:p w:rsidR="0070685B" w:rsidRDefault="0070685B">
            <w:pPr>
              <w:rPr>
                <w:rFonts w:ascii="Arial" w:eastAsia="Arial" w:hAnsi="Arial" w:cs="Arial"/>
                <w:sz w:val="22"/>
                <w:szCs w:val="22"/>
              </w:rPr>
            </w:pPr>
          </w:p>
          <w:p w:rsidR="0070685B" w:rsidRDefault="0070685B">
            <w:pPr>
              <w:rPr>
                <w:rFonts w:ascii="Arial" w:eastAsia="Arial" w:hAnsi="Arial" w:cs="Arial"/>
                <w:color w:val="FF0000"/>
                <w:sz w:val="22"/>
                <w:szCs w:val="22"/>
              </w:rPr>
            </w:pPr>
          </w:p>
        </w:tc>
      </w:tr>
      <w:tr w:rsidR="0070685B">
        <w:trPr>
          <w:trHeight w:val="620"/>
        </w:trPr>
        <w:tc>
          <w:tcPr>
            <w:tcW w:w="2445" w:type="dxa"/>
          </w:tcPr>
          <w:p w:rsidR="0070685B" w:rsidRDefault="00E314AB">
            <w:pPr>
              <w:rPr>
                <w:rFonts w:ascii="Arial" w:eastAsia="Arial" w:hAnsi="Arial" w:cs="Arial"/>
                <w:sz w:val="22"/>
                <w:szCs w:val="22"/>
              </w:rPr>
            </w:pPr>
            <w:r>
              <w:rPr>
                <w:rFonts w:ascii="Arial" w:eastAsia="Arial" w:hAnsi="Arial" w:cs="Arial"/>
                <w:sz w:val="22"/>
                <w:szCs w:val="22"/>
              </w:rPr>
              <w:t xml:space="preserve">Further develop assessment and moderation </w:t>
            </w:r>
            <w:r w:rsidR="00992E6B">
              <w:rPr>
                <w:rFonts w:ascii="Arial" w:eastAsia="Arial" w:hAnsi="Arial" w:cs="Arial"/>
                <w:sz w:val="22"/>
                <w:szCs w:val="22"/>
              </w:rPr>
              <w:t xml:space="preserve">tools and </w:t>
            </w:r>
            <w:r w:rsidR="00FC4B3E">
              <w:rPr>
                <w:rFonts w:ascii="Arial" w:eastAsia="Arial" w:hAnsi="Arial" w:cs="Arial"/>
                <w:sz w:val="22"/>
                <w:szCs w:val="22"/>
              </w:rPr>
              <w:t>systems for all subjects.</w:t>
            </w:r>
          </w:p>
        </w:tc>
        <w:tc>
          <w:tcPr>
            <w:tcW w:w="1770" w:type="dxa"/>
          </w:tcPr>
          <w:p w:rsidR="0070685B" w:rsidRDefault="00E314AB">
            <w:pPr>
              <w:rPr>
                <w:rFonts w:ascii="Arial" w:eastAsia="Arial" w:hAnsi="Arial" w:cs="Arial"/>
                <w:sz w:val="22"/>
                <w:szCs w:val="22"/>
              </w:rPr>
            </w:pPr>
            <w:r>
              <w:rPr>
                <w:rFonts w:ascii="Arial" w:eastAsia="Arial" w:hAnsi="Arial" w:cs="Arial"/>
                <w:sz w:val="22"/>
                <w:szCs w:val="22"/>
              </w:rPr>
              <w:t>Subject Networks</w:t>
            </w:r>
          </w:p>
        </w:tc>
        <w:tc>
          <w:tcPr>
            <w:tcW w:w="1425" w:type="dxa"/>
          </w:tcPr>
          <w:p w:rsidR="0070685B" w:rsidRDefault="00E314AB">
            <w:pPr>
              <w:rPr>
                <w:rFonts w:ascii="Arial" w:eastAsia="Arial" w:hAnsi="Arial" w:cs="Arial"/>
                <w:sz w:val="22"/>
                <w:szCs w:val="22"/>
              </w:rPr>
            </w:pPr>
            <w:r>
              <w:rPr>
                <w:rFonts w:ascii="Arial" w:eastAsia="Arial" w:hAnsi="Arial" w:cs="Arial"/>
                <w:sz w:val="22"/>
                <w:szCs w:val="22"/>
              </w:rPr>
              <w:t>N/A</w:t>
            </w:r>
          </w:p>
        </w:tc>
        <w:tc>
          <w:tcPr>
            <w:tcW w:w="1035" w:type="dxa"/>
          </w:tcPr>
          <w:p w:rsidR="0070685B" w:rsidRDefault="00E314AB">
            <w:pPr>
              <w:rPr>
                <w:rFonts w:ascii="Arial" w:eastAsia="Arial" w:hAnsi="Arial" w:cs="Arial"/>
                <w:sz w:val="22"/>
                <w:szCs w:val="22"/>
              </w:rPr>
            </w:pPr>
            <w:r>
              <w:rPr>
                <w:rFonts w:ascii="Arial" w:eastAsia="Arial" w:hAnsi="Arial" w:cs="Arial"/>
                <w:sz w:val="22"/>
                <w:szCs w:val="22"/>
              </w:rPr>
              <w:t>Staffing release costs.</w:t>
            </w:r>
          </w:p>
        </w:tc>
        <w:tc>
          <w:tcPr>
            <w:tcW w:w="1380" w:type="dxa"/>
          </w:tcPr>
          <w:p w:rsidR="0070685B" w:rsidRDefault="00FC4B3E">
            <w:pPr>
              <w:rPr>
                <w:rFonts w:ascii="Arial" w:eastAsia="Arial" w:hAnsi="Arial" w:cs="Arial"/>
                <w:sz w:val="22"/>
                <w:szCs w:val="22"/>
              </w:rPr>
            </w:pPr>
            <w:r>
              <w:rPr>
                <w:rFonts w:ascii="Arial" w:eastAsia="Arial" w:hAnsi="Arial" w:cs="Arial"/>
                <w:sz w:val="22"/>
                <w:szCs w:val="22"/>
              </w:rPr>
              <w:t>July 2022</w:t>
            </w:r>
          </w:p>
        </w:tc>
        <w:tc>
          <w:tcPr>
            <w:tcW w:w="2835" w:type="dxa"/>
          </w:tcPr>
          <w:p w:rsidR="0070685B" w:rsidRDefault="00E314AB">
            <w:pPr>
              <w:rPr>
                <w:rFonts w:ascii="Arial" w:eastAsia="Arial" w:hAnsi="Arial" w:cs="Arial"/>
                <w:sz w:val="22"/>
                <w:szCs w:val="22"/>
              </w:rPr>
            </w:pPr>
            <w:r>
              <w:rPr>
                <w:rFonts w:ascii="Arial" w:eastAsia="Arial" w:hAnsi="Arial" w:cs="Arial"/>
                <w:sz w:val="22"/>
                <w:szCs w:val="22"/>
              </w:rPr>
              <w:t xml:space="preserve">Staff training on assessment </w:t>
            </w:r>
            <w:r w:rsidR="00AF76A9">
              <w:rPr>
                <w:rFonts w:ascii="Arial" w:eastAsia="Arial" w:hAnsi="Arial" w:cs="Arial"/>
                <w:sz w:val="22"/>
                <w:szCs w:val="22"/>
              </w:rPr>
              <w:t>and moderation</w:t>
            </w:r>
            <w:r>
              <w:rPr>
                <w:rFonts w:ascii="Arial" w:eastAsia="Arial" w:hAnsi="Arial" w:cs="Arial"/>
                <w:sz w:val="22"/>
                <w:szCs w:val="22"/>
              </w:rPr>
              <w:t>.</w:t>
            </w:r>
          </w:p>
        </w:tc>
        <w:tc>
          <w:tcPr>
            <w:tcW w:w="3495" w:type="dxa"/>
          </w:tcPr>
          <w:p w:rsidR="0070685B" w:rsidRDefault="00E314AB">
            <w:pPr>
              <w:rPr>
                <w:rFonts w:ascii="Arial" w:eastAsia="Arial" w:hAnsi="Arial" w:cs="Arial"/>
                <w:sz w:val="22"/>
                <w:szCs w:val="22"/>
              </w:rPr>
            </w:pPr>
            <w:r>
              <w:rPr>
                <w:rFonts w:ascii="Arial" w:eastAsia="Arial" w:hAnsi="Arial" w:cs="Arial"/>
                <w:sz w:val="22"/>
                <w:szCs w:val="22"/>
              </w:rPr>
              <w:t>Monitored at Headteachers Meetings and Assessment Network.</w:t>
            </w:r>
          </w:p>
          <w:p w:rsidR="0070685B" w:rsidRDefault="00E314AB">
            <w:pPr>
              <w:rPr>
                <w:rFonts w:ascii="Arial" w:eastAsia="Arial" w:hAnsi="Arial" w:cs="Arial"/>
                <w:sz w:val="22"/>
                <w:szCs w:val="22"/>
              </w:rPr>
            </w:pPr>
            <w:r>
              <w:rPr>
                <w:rFonts w:ascii="Arial" w:eastAsia="Arial" w:hAnsi="Arial" w:cs="Arial"/>
                <w:sz w:val="22"/>
                <w:szCs w:val="22"/>
              </w:rPr>
              <w:t>Reported to the Trust Board.</w:t>
            </w:r>
          </w:p>
          <w:p w:rsidR="0070685B" w:rsidRDefault="0070685B">
            <w:pPr>
              <w:rPr>
                <w:rFonts w:ascii="Arial" w:eastAsia="Arial" w:hAnsi="Arial" w:cs="Arial"/>
                <w:sz w:val="22"/>
                <w:szCs w:val="22"/>
              </w:rPr>
            </w:pPr>
          </w:p>
          <w:p w:rsidR="0070685B" w:rsidRDefault="0070685B">
            <w:pPr>
              <w:rPr>
                <w:rFonts w:ascii="Arial" w:eastAsia="Arial" w:hAnsi="Arial" w:cs="Arial"/>
                <w:color w:val="FF0000"/>
                <w:sz w:val="22"/>
                <w:szCs w:val="22"/>
              </w:rPr>
            </w:pPr>
          </w:p>
        </w:tc>
      </w:tr>
      <w:tr w:rsidR="0070685B">
        <w:trPr>
          <w:trHeight w:val="620"/>
        </w:trPr>
        <w:tc>
          <w:tcPr>
            <w:tcW w:w="2445" w:type="dxa"/>
          </w:tcPr>
          <w:p w:rsidR="0070685B" w:rsidRDefault="00E314AB">
            <w:pPr>
              <w:rPr>
                <w:rFonts w:ascii="Arial" w:eastAsia="Arial" w:hAnsi="Arial" w:cs="Arial"/>
                <w:sz w:val="22"/>
                <w:szCs w:val="22"/>
              </w:rPr>
            </w:pPr>
            <w:r>
              <w:rPr>
                <w:rFonts w:ascii="Arial" w:eastAsia="Arial" w:hAnsi="Arial" w:cs="Arial"/>
                <w:sz w:val="22"/>
                <w:szCs w:val="22"/>
              </w:rPr>
              <w:t>Further develop fluency in Mathematics</w:t>
            </w:r>
            <w:r w:rsidR="00FC4B3E">
              <w:rPr>
                <w:rFonts w:ascii="Arial" w:eastAsia="Arial" w:hAnsi="Arial" w:cs="Arial"/>
                <w:sz w:val="22"/>
                <w:szCs w:val="22"/>
              </w:rPr>
              <w:t>. Improve outcomes at ARE and HS</w:t>
            </w:r>
          </w:p>
        </w:tc>
        <w:tc>
          <w:tcPr>
            <w:tcW w:w="1770" w:type="dxa"/>
          </w:tcPr>
          <w:p w:rsidR="0070685B" w:rsidRDefault="00E314AB">
            <w:pPr>
              <w:rPr>
                <w:rFonts w:ascii="Arial" w:eastAsia="Arial" w:hAnsi="Arial" w:cs="Arial"/>
                <w:sz w:val="22"/>
                <w:szCs w:val="22"/>
              </w:rPr>
            </w:pPr>
            <w:r>
              <w:rPr>
                <w:rFonts w:ascii="Arial" w:eastAsia="Arial" w:hAnsi="Arial" w:cs="Arial"/>
                <w:sz w:val="22"/>
                <w:szCs w:val="22"/>
              </w:rPr>
              <w:t>Maths Subject Team (KJ)</w:t>
            </w:r>
          </w:p>
        </w:tc>
        <w:tc>
          <w:tcPr>
            <w:tcW w:w="1425" w:type="dxa"/>
          </w:tcPr>
          <w:p w:rsidR="0070685B" w:rsidRDefault="00E314AB">
            <w:pPr>
              <w:rPr>
                <w:rFonts w:ascii="Arial" w:eastAsia="Arial" w:hAnsi="Arial" w:cs="Arial"/>
                <w:sz w:val="22"/>
                <w:szCs w:val="22"/>
              </w:rPr>
            </w:pPr>
            <w:r>
              <w:rPr>
                <w:rFonts w:ascii="Arial" w:eastAsia="Arial" w:hAnsi="Arial" w:cs="Arial"/>
                <w:sz w:val="22"/>
                <w:szCs w:val="22"/>
              </w:rPr>
              <w:t>N/A</w:t>
            </w:r>
          </w:p>
        </w:tc>
        <w:tc>
          <w:tcPr>
            <w:tcW w:w="1035" w:type="dxa"/>
          </w:tcPr>
          <w:p w:rsidR="0070685B" w:rsidRDefault="00E314AB">
            <w:pPr>
              <w:rPr>
                <w:rFonts w:ascii="Arial" w:eastAsia="Arial" w:hAnsi="Arial" w:cs="Arial"/>
                <w:sz w:val="22"/>
                <w:szCs w:val="22"/>
              </w:rPr>
            </w:pPr>
            <w:r>
              <w:rPr>
                <w:rFonts w:ascii="Arial" w:eastAsia="Arial" w:hAnsi="Arial" w:cs="Arial"/>
                <w:sz w:val="22"/>
                <w:szCs w:val="22"/>
              </w:rPr>
              <w:t>Staffing release costs.</w:t>
            </w:r>
          </w:p>
        </w:tc>
        <w:tc>
          <w:tcPr>
            <w:tcW w:w="1380" w:type="dxa"/>
          </w:tcPr>
          <w:p w:rsidR="0070685B" w:rsidRDefault="00E314AB">
            <w:pPr>
              <w:rPr>
                <w:rFonts w:ascii="Arial" w:eastAsia="Arial" w:hAnsi="Arial" w:cs="Arial"/>
                <w:sz w:val="22"/>
                <w:szCs w:val="22"/>
              </w:rPr>
            </w:pPr>
            <w:r>
              <w:rPr>
                <w:rFonts w:ascii="Arial" w:eastAsia="Arial" w:hAnsi="Arial" w:cs="Arial"/>
                <w:sz w:val="22"/>
                <w:szCs w:val="22"/>
              </w:rPr>
              <w:t>July 2021</w:t>
            </w:r>
          </w:p>
        </w:tc>
        <w:tc>
          <w:tcPr>
            <w:tcW w:w="2835" w:type="dxa"/>
          </w:tcPr>
          <w:p w:rsidR="0070685B" w:rsidRDefault="00E314AB">
            <w:pPr>
              <w:rPr>
                <w:rFonts w:ascii="Arial" w:eastAsia="Arial" w:hAnsi="Arial" w:cs="Arial"/>
                <w:sz w:val="22"/>
                <w:szCs w:val="22"/>
              </w:rPr>
            </w:pPr>
            <w:r>
              <w:rPr>
                <w:rFonts w:ascii="Arial" w:eastAsia="Arial" w:hAnsi="Arial" w:cs="Arial"/>
                <w:sz w:val="22"/>
                <w:szCs w:val="22"/>
              </w:rPr>
              <w:t>Staff training on Maths fluency.</w:t>
            </w:r>
          </w:p>
        </w:tc>
        <w:tc>
          <w:tcPr>
            <w:tcW w:w="3495" w:type="dxa"/>
          </w:tcPr>
          <w:p w:rsidR="0070685B" w:rsidRDefault="00E314AB">
            <w:pPr>
              <w:rPr>
                <w:rFonts w:ascii="Arial" w:eastAsia="Arial" w:hAnsi="Arial" w:cs="Arial"/>
                <w:sz w:val="22"/>
                <w:szCs w:val="22"/>
              </w:rPr>
            </w:pPr>
            <w:r>
              <w:rPr>
                <w:rFonts w:ascii="Arial" w:eastAsia="Arial" w:hAnsi="Arial" w:cs="Arial"/>
                <w:sz w:val="22"/>
                <w:szCs w:val="22"/>
              </w:rPr>
              <w:t>School level observations and monitoring.</w:t>
            </w:r>
          </w:p>
          <w:p w:rsidR="0070685B" w:rsidRDefault="00E314AB">
            <w:pPr>
              <w:rPr>
                <w:rFonts w:ascii="Arial" w:eastAsia="Arial" w:hAnsi="Arial" w:cs="Arial"/>
                <w:sz w:val="22"/>
                <w:szCs w:val="22"/>
              </w:rPr>
            </w:pPr>
            <w:r>
              <w:rPr>
                <w:rFonts w:ascii="Arial" w:eastAsia="Arial" w:hAnsi="Arial" w:cs="Arial"/>
                <w:sz w:val="22"/>
                <w:szCs w:val="22"/>
              </w:rPr>
              <w:t>Report to the Trust Board and MAT Improvement Committee.</w:t>
            </w:r>
          </w:p>
          <w:p w:rsidR="0070685B" w:rsidRDefault="0070685B">
            <w:pPr>
              <w:rPr>
                <w:rFonts w:ascii="Arial" w:eastAsia="Arial" w:hAnsi="Arial" w:cs="Arial"/>
                <w:sz w:val="22"/>
                <w:szCs w:val="22"/>
              </w:rPr>
            </w:pPr>
          </w:p>
          <w:p w:rsidR="0070685B" w:rsidRDefault="0070685B">
            <w:pPr>
              <w:rPr>
                <w:rFonts w:ascii="Arial" w:eastAsia="Arial" w:hAnsi="Arial" w:cs="Arial"/>
                <w:sz w:val="22"/>
                <w:szCs w:val="22"/>
              </w:rPr>
            </w:pPr>
          </w:p>
        </w:tc>
      </w:tr>
      <w:tr w:rsidR="0070685B">
        <w:trPr>
          <w:trHeight w:val="620"/>
        </w:trPr>
        <w:tc>
          <w:tcPr>
            <w:tcW w:w="24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70685B" w:rsidRDefault="00E314AB">
            <w:pPr>
              <w:spacing w:line="276" w:lineRule="auto"/>
              <w:ind w:right="140"/>
              <w:rPr>
                <w:rFonts w:ascii="Arial" w:eastAsia="Arial" w:hAnsi="Arial" w:cs="Arial"/>
                <w:sz w:val="22"/>
                <w:szCs w:val="22"/>
              </w:rPr>
            </w:pPr>
            <w:r>
              <w:rPr>
                <w:rFonts w:ascii="Arial" w:eastAsia="Arial" w:hAnsi="Arial" w:cs="Arial"/>
                <w:sz w:val="22"/>
                <w:szCs w:val="22"/>
              </w:rPr>
              <w:lastRenderedPageBreak/>
              <w:t>Improve outco</w:t>
            </w:r>
            <w:r w:rsidR="00E042D4">
              <w:rPr>
                <w:rFonts w:ascii="Arial" w:eastAsia="Arial" w:hAnsi="Arial" w:cs="Arial"/>
                <w:sz w:val="22"/>
                <w:szCs w:val="22"/>
              </w:rPr>
              <w:t xml:space="preserve">mes for writing at all levels, recap </w:t>
            </w:r>
            <w:r w:rsidRPr="00E042D4">
              <w:rPr>
                <w:rFonts w:ascii="Arial" w:eastAsia="Arial" w:hAnsi="Arial" w:cs="Arial"/>
                <w:sz w:val="22"/>
                <w:szCs w:val="22"/>
              </w:rPr>
              <w:t xml:space="preserve">Writing Revolution </w:t>
            </w:r>
            <w:r w:rsidR="00E042D4" w:rsidRPr="00E042D4">
              <w:rPr>
                <w:rFonts w:ascii="Arial" w:eastAsia="Arial" w:hAnsi="Arial" w:cs="Arial"/>
                <w:sz w:val="22"/>
                <w:szCs w:val="22"/>
              </w:rPr>
              <w:t>Improve outcomes at ARE and HS</w:t>
            </w:r>
            <w:r w:rsidRPr="00E042D4">
              <w:rPr>
                <w:rFonts w:ascii="Arial" w:eastAsia="Arial" w:hAnsi="Arial" w:cs="Arial"/>
                <w:sz w:val="22"/>
                <w:szCs w:val="22"/>
              </w:rPr>
              <w:t>.</w:t>
            </w:r>
          </w:p>
          <w:p w:rsidR="0070685B" w:rsidRDefault="0070685B">
            <w:pPr>
              <w:spacing w:line="276" w:lineRule="auto"/>
              <w:ind w:right="140"/>
              <w:rPr>
                <w:rFonts w:ascii="Arial" w:eastAsia="Arial" w:hAnsi="Arial" w:cs="Arial"/>
                <w:sz w:val="22"/>
                <w:szCs w:val="22"/>
              </w:rPr>
            </w:pPr>
          </w:p>
          <w:p w:rsidR="0070685B" w:rsidRDefault="00E314AB">
            <w:pPr>
              <w:spacing w:line="276" w:lineRule="auto"/>
              <w:ind w:right="140"/>
              <w:rPr>
                <w:rFonts w:ascii="Arial" w:eastAsia="Arial" w:hAnsi="Arial" w:cs="Arial"/>
                <w:sz w:val="22"/>
                <w:szCs w:val="22"/>
              </w:rPr>
            </w:pPr>
            <w:r>
              <w:rPr>
                <w:rFonts w:ascii="Arial" w:eastAsia="Arial" w:hAnsi="Arial" w:cs="Arial"/>
                <w:sz w:val="22"/>
                <w:szCs w:val="22"/>
              </w:rPr>
              <w:t>Improve spellings and Grammar outcomes at ARE and HS.</w:t>
            </w:r>
          </w:p>
        </w:tc>
        <w:tc>
          <w:tcPr>
            <w:tcW w:w="1770" w:type="dxa"/>
          </w:tcPr>
          <w:p w:rsidR="0070685B" w:rsidRDefault="00E314AB">
            <w:pPr>
              <w:rPr>
                <w:rFonts w:ascii="Arial" w:eastAsia="Arial" w:hAnsi="Arial" w:cs="Arial"/>
                <w:sz w:val="22"/>
                <w:szCs w:val="22"/>
              </w:rPr>
            </w:pPr>
            <w:r>
              <w:rPr>
                <w:rFonts w:ascii="Arial" w:eastAsia="Arial" w:hAnsi="Arial" w:cs="Arial"/>
                <w:sz w:val="22"/>
                <w:szCs w:val="22"/>
              </w:rPr>
              <w:t>English Subject Team</w:t>
            </w:r>
          </w:p>
          <w:p w:rsidR="0070685B" w:rsidRDefault="00E314AB">
            <w:pPr>
              <w:rPr>
                <w:rFonts w:ascii="Arial" w:eastAsia="Arial" w:hAnsi="Arial" w:cs="Arial"/>
                <w:sz w:val="22"/>
                <w:szCs w:val="22"/>
              </w:rPr>
            </w:pPr>
            <w:r>
              <w:rPr>
                <w:rFonts w:ascii="Arial" w:eastAsia="Arial" w:hAnsi="Arial" w:cs="Arial"/>
                <w:sz w:val="22"/>
                <w:szCs w:val="22"/>
              </w:rPr>
              <w:t>(SE)</w:t>
            </w:r>
          </w:p>
        </w:tc>
        <w:tc>
          <w:tcPr>
            <w:tcW w:w="1425" w:type="dxa"/>
          </w:tcPr>
          <w:p w:rsidR="0070685B" w:rsidRDefault="00FC4B3E">
            <w:pPr>
              <w:rPr>
                <w:rFonts w:ascii="Arial" w:eastAsia="Arial" w:hAnsi="Arial" w:cs="Arial"/>
                <w:sz w:val="22"/>
                <w:szCs w:val="22"/>
              </w:rPr>
            </w:pPr>
            <w:r>
              <w:rPr>
                <w:rFonts w:ascii="Arial" w:eastAsia="Arial" w:hAnsi="Arial" w:cs="Arial"/>
                <w:sz w:val="22"/>
                <w:szCs w:val="22"/>
              </w:rPr>
              <w:t>Resources to be agreed</w:t>
            </w:r>
          </w:p>
        </w:tc>
        <w:tc>
          <w:tcPr>
            <w:tcW w:w="1035" w:type="dxa"/>
          </w:tcPr>
          <w:p w:rsidR="0070685B" w:rsidRDefault="0070685B">
            <w:pPr>
              <w:rPr>
                <w:rFonts w:ascii="Arial" w:eastAsia="Arial" w:hAnsi="Arial" w:cs="Arial"/>
                <w:sz w:val="22"/>
                <w:szCs w:val="22"/>
              </w:rPr>
            </w:pPr>
          </w:p>
        </w:tc>
        <w:tc>
          <w:tcPr>
            <w:tcW w:w="1380" w:type="dxa"/>
          </w:tcPr>
          <w:p w:rsidR="0070685B" w:rsidRDefault="00E314AB">
            <w:pPr>
              <w:rPr>
                <w:rFonts w:ascii="Arial" w:eastAsia="Arial" w:hAnsi="Arial" w:cs="Arial"/>
                <w:sz w:val="22"/>
                <w:szCs w:val="22"/>
              </w:rPr>
            </w:pPr>
            <w:r>
              <w:rPr>
                <w:rFonts w:ascii="Arial" w:eastAsia="Arial" w:hAnsi="Arial" w:cs="Arial"/>
                <w:sz w:val="22"/>
                <w:szCs w:val="22"/>
              </w:rPr>
              <w:t>July 2021</w:t>
            </w:r>
          </w:p>
        </w:tc>
        <w:tc>
          <w:tcPr>
            <w:tcW w:w="2835" w:type="dxa"/>
          </w:tcPr>
          <w:p w:rsidR="0070685B" w:rsidRDefault="00E314AB">
            <w:pPr>
              <w:rPr>
                <w:rFonts w:ascii="Arial" w:eastAsia="Arial" w:hAnsi="Arial" w:cs="Arial"/>
                <w:sz w:val="22"/>
                <w:szCs w:val="22"/>
              </w:rPr>
            </w:pPr>
            <w:r>
              <w:rPr>
                <w:rFonts w:ascii="Arial" w:eastAsia="Arial" w:hAnsi="Arial" w:cs="Arial"/>
                <w:sz w:val="22"/>
                <w:szCs w:val="22"/>
              </w:rPr>
              <w:t>Staff meetings Writing Revolution</w:t>
            </w:r>
          </w:p>
          <w:p w:rsidR="0070685B" w:rsidRDefault="0070685B">
            <w:pPr>
              <w:rPr>
                <w:rFonts w:ascii="Arial" w:eastAsia="Arial" w:hAnsi="Arial" w:cs="Arial"/>
                <w:sz w:val="22"/>
                <w:szCs w:val="22"/>
              </w:rPr>
            </w:pPr>
          </w:p>
          <w:p w:rsidR="0070685B" w:rsidRDefault="00E314AB">
            <w:pPr>
              <w:rPr>
                <w:rFonts w:ascii="Arial" w:eastAsia="Arial" w:hAnsi="Arial" w:cs="Arial"/>
                <w:sz w:val="22"/>
                <w:szCs w:val="22"/>
              </w:rPr>
            </w:pPr>
            <w:r>
              <w:rPr>
                <w:rFonts w:ascii="Arial" w:eastAsia="Arial" w:hAnsi="Arial" w:cs="Arial"/>
                <w:sz w:val="22"/>
                <w:szCs w:val="22"/>
              </w:rPr>
              <w:t>Additional training for English Leaders.</w:t>
            </w:r>
          </w:p>
        </w:tc>
        <w:tc>
          <w:tcPr>
            <w:tcW w:w="3495" w:type="dxa"/>
          </w:tcPr>
          <w:p w:rsidR="0070685B" w:rsidRDefault="00E314AB">
            <w:pPr>
              <w:rPr>
                <w:rFonts w:ascii="Arial" w:eastAsia="Arial" w:hAnsi="Arial" w:cs="Arial"/>
                <w:sz w:val="22"/>
                <w:szCs w:val="22"/>
              </w:rPr>
            </w:pPr>
            <w:r>
              <w:rPr>
                <w:rFonts w:ascii="Arial" w:eastAsia="Arial" w:hAnsi="Arial" w:cs="Arial"/>
                <w:sz w:val="22"/>
                <w:szCs w:val="22"/>
              </w:rPr>
              <w:t>Observation and monitoring at school level.</w:t>
            </w:r>
          </w:p>
          <w:p w:rsidR="0070685B" w:rsidRDefault="00E314AB">
            <w:pPr>
              <w:rPr>
                <w:rFonts w:ascii="Arial" w:eastAsia="Arial" w:hAnsi="Arial" w:cs="Arial"/>
                <w:sz w:val="22"/>
                <w:szCs w:val="22"/>
              </w:rPr>
            </w:pPr>
            <w:r>
              <w:rPr>
                <w:rFonts w:ascii="Arial" w:eastAsia="Arial" w:hAnsi="Arial" w:cs="Arial"/>
                <w:sz w:val="22"/>
                <w:szCs w:val="22"/>
              </w:rPr>
              <w:t>Report impact to the Trust Board.</w:t>
            </w:r>
          </w:p>
          <w:p w:rsidR="0070685B" w:rsidRDefault="0070685B">
            <w:pPr>
              <w:rPr>
                <w:rFonts w:ascii="Arial" w:eastAsia="Arial" w:hAnsi="Arial" w:cs="Arial"/>
                <w:sz w:val="22"/>
                <w:szCs w:val="22"/>
              </w:rPr>
            </w:pPr>
          </w:p>
        </w:tc>
      </w:tr>
      <w:tr w:rsidR="0070685B">
        <w:trPr>
          <w:trHeight w:val="620"/>
        </w:trPr>
        <w:tc>
          <w:tcPr>
            <w:tcW w:w="24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0685B" w:rsidRDefault="00E314AB">
            <w:pPr>
              <w:spacing w:line="276" w:lineRule="auto"/>
              <w:ind w:right="140"/>
              <w:rPr>
                <w:rFonts w:ascii="Arial" w:eastAsia="Arial" w:hAnsi="Arial" w:cs="Arial"/>
                <w:sz w:val="22"/>
                <w:szCs w:val="22"/>
              </w:rPr>
            </w:pPr>
            <w:r>
              <w:rPr>
                <w:rFonts w:ascii="Arial" w:eastAsia="Arial" w:hAnsi="Arial" w:cs="Arial"/>
                <w:sz w:val="22"/>
                <w:szCs w:val="22"/>
              </w:rPr>
              <w:t>Improve the outcomes of vulnerable pupils including pupil Premium, SEND through sharing and implementing best practice and national guidelines. Ensure additional funding is well spent and has impact.</w:t>
            </w:r>
            <w:r w:rsidR="004721BF">
              <w:rPr>
                <w:rFonts w:ascii="Arial" w:eastAsia="Arial" w:hAnsi="Arial" w:cs="Arial"/>
                <w:sz w:val="22"/>
                <w:szCs w:val="22"/>
              </w:rPr>
              <w:t xml:space="preserve"> A MAT working party will review and develop best practice so our vulnerable pupils succeed.</w:t>
            </w:r>
          </w:p>
        </w:tc>
        <w:tc>
          <w:tcPr>
            <w:tcW w:w="1770" w:type="dxa"/>
            <w:tcBorders>
              <w:left w:val="single" w:sz="4" w:space="0" w:color="000000"/>
            </w:tcBorders>
          </w:tcPr>
          <w:p w:rsidR="0070685B" w:rsidRDefault="00E314AB">
            <w:pPr>
              <w:rPr>
                <w:rFonts w:ascii="Arial" w:eastAsia="Arial" w:hAnsi="Arial" w:cs="Arial"/>
                <w:sz w:val="22"/>
                <w:szCs w:val="22"/>
              </w:rPr>
            </w:pPr>
            <w:r>
              <w:rPr>
                <w:rFonts w:ascii="Arial" w:eastAsia="Arial" w:hAnsi="Arial" w:cs="Arial"/>
                <w:sz w:val="22"/>
                <w:szCs w:val="22"/>
              </w:rPr>
              <w:t>SEND, Pupil Premium Networks.</w:t>
            </w:r>
          </w:p>
        </w:tc>
        <w:tc>
          <w:tcPr>
            <w:tcW w:w="1425" w:type="dxa"/>
          </w:tcPr>
          <w:p w:rsidR="0070685B" w:rsidRDefault="00BF223B">
            <w:pPr>
              <w:rPr>
                <w:rFonts w:ascii="Arial" w:eastAsia="Arial" w:hAnsi="Arial" w:cs="Arial"/>
                <w:sz w:val="22"/>
                <w:szCs w:val="22"/>
              </w:rPr>
            </w:pPr>
            <w:r>
              <w:rPr>
                <w:rFonts w:ascii="Arial" w:eastAsia="Arial" w:hAnsi="Arial" w:cs="Arial"/>
                <w:sz w:val="22"/>
                <w:szCs w:val="22"/>
              </w:rPr>
              <w:t>N/A</w:t>
            </w:r>
          </w:p>
        </w:tc>
        <w:tc>
          <w:tcPr>
            <w:tcW w:w="1035" w:type="dxa"/>
          </w:tcPr>
          <w:p w:rsidR="0070685B" w:rsidRDefault="00BF223B">
            <w:pPr>
              <w:rPr>
                <w:rFonts w:ascii="Arial" w:eastAsia="Arial" w:hAnsi="Arial" w:cs="Arial"/>
                <w:sz w:val="22"/>
                <w:szCs w:val="22"/>
              </w:rPr>
            </w:pPr>
            <w:r>
              <w:rPr>
                <w:rFonts w:ascii="Arial" w:eastAsia="Arial" w:hAnsi="Arial" w:cs="Arial"/>
                <w:sz w:val="22"/>
                <w:szCs w:val="22"/>
              </w:rPr>
              <w:t>N/A</w:t>
            </w:r>
          </w:p>
        </w:tc>
        <w:tc>
          <w:tcPr>
            <w:tcW w:w="1380" w:type="dxa"/>
          </w:tcPr>
          <w:p w:rsidR="0070685B" w:rsidRDefault="00BF223B">
            <w:pPr>
              <w:rPr>
                <w:rFonts w:ascii="Arial" w:eastAsia="Arial" w:hAnsi="Arial" w:cs="Arial"/>
                <w:sz w:val="22"/>
                <w:szCs w:val="22"/>
              </w:rPr>
            </w:pPr>
            <w:r>
              <w:rPr>
                <w:rFonts w:ascii="Arial" w:eastAsia="Arial" w:hAnsi="Arial" w:cs="Arial"/>
                <w:sz w:val="22"/>
                <w:szCs w:val="22"/>
              </w:rPr>
              <w:t>July 2022</w:t>
            </w:r>
          </w:p>
        </w:tc>
        <w:tc>
          <w:tcPr>
            <w:tcW w:w="2835" w:type="dxa"/>
          </w:tcPr>
          <w:p w:rsidR="0070685B" w:rsidRDefault="00E314AB">
            <w:pPr>
              <w:rPr>
                <w:rFonts w:ascii="Arial" w:eastAsia="Arial" w:hAnsi="Arial" w:cs="Arial"/>
                <w:sz w:val="22"/>
                <w:szCs w:val="22"/>
              </w:rPr>
            </w:pPr>
            <w:r>
              <w:rPr>
                <w:rFonts w:ascii="Arial" w:eastAsia="Arial" w:hAnsi="Arial" w:cs="Arial"/>
                <w:sz w:val="22"/>
                <w:szCs w:val="22"/>
              </w:rPr>
              <w:t>cpd raising outcomes for vulnerable groups.</w:t>
            </w:r>
          </w:p>
          <w:p w:rsidR="00530C3B" w:rsidRDefault="00530C3B">
            <w:pPr>
              <w:rPr>
                <w:rFonts w:ascii="Arial" w:eastAsia="Arial" w:hAnsi="Arial" w:cs="Arial"/>
                <w:sz w:val="22"/>
                <w:szCs w:val="22"/>
              </w:rPr>
            </w:pPr>
          </w:p>
          <w:p w:rsidR="00530C3B" w:rsidRDefault="00530C3B">
            <w:pPr>
              <w:rPr>
                <w:rFonts w:ascii="Arial" w:eastAsia="Arial" w:hAnsi="Arial" w:cs="Arial"/>
                <w:sz w:val="22"/>
                <w:szCs w:val="22"/>
              </w:rPr>
            </w:pPr>
          </w:p>
        </w:tc>
        <w:tc>
          <w:tcPr>
            <w:tcW w:w="3495" w:type="dxa"/>
          </w:tcPr>
          <w:p w:rsidR="0070685B" w:rsidRDefault="00E314AB">
            <w:pPr>
              <w:rPr>
                <w:rFonts w:ascii="Arial" w:eastAsia="Arial" w:hAnsi="Arial" w:cs="Arial"/>
                <w:sz w:val="22"/>
                <w:szCs w:val="22"/>
              </w:rPr>
            </w:pPr>
            <w:r>
              <w:rPr>
                <w:rFonts w:ascii="Arial" w:eastAsia="Arial" w:hAnsi="Arial" w:cs="Arial"/>
                <w:sz w:val="22"/>
                <w:szCs w:val="22"/>
              </w:rPr>
              <w:t>School level monitoring.</w:t>
            </w:r>
          </w:p>
          <w:p w:rsidR="0070685B" w:rsidRDefault="00AF76A9">
            <w:pPr>
              <w:rPr>
                <w:rFonts w:ascii="Arial" w:eastAsia="Arial" w:hAnsi="Arial" w:cs="Arial"/>
                <w:sz w:val="22"/>
                <w:szCs w:val="22"/>
              </w:rPr>
            </w:pPr>
            <w:r>
              <w:rPr>
                <w:rFonts w:ascii="Arial" w:eastAsia="Arial" w:hAnsi="Arial" w:cs="Arial"/>
                <w:sz w:val="22"/>
                <w:szCs w:val="22"/>
              </w:rPr>
              <w:t>Reviewed CEO</w:t>
            </w:r>
            <w:r w:rsidR="00E314AB">
              <w:rPr>
                <w:rFonts w:ascii="Arial" w:eastAsia="Arial" w:hAnsi="Arial" w:cs="Arial"/>
                <w:sz w:val="22"/>
                <w:szCs w:val="22"/>
              </w:rPr>
              <w:t xml:space="preserve"> visits.</w:t>
            </w:r>
          </w:p>
          <w:p w:rsidR="0070685B" w:rsidRDefault="00E314AB">
            <w:pPr>
              <w:rPr>
                <w:rFonts w:ascii="Arial" w:eastAsia="Arial" w:hAnsi="Arial" w:cs="Arial"/>
                <w:sz w:val="22"/>
                <w:szCs w:val="22"/>
              </w:rPr>
            </w:pPr>
            <w:r>
              <w:rPr>
                <w:rFonts w:ascii="Arial" w:eastAsia="Arial" w:hAnsi="Arial" w:cs="Arial"/>
                <w:sz w:val="22"/>
                <w:szCs w:val="22"/>
              </w:rPr>
              <w:t>Reported to Trust Board and monitored at Standards Committee.</w:t>
            </w:r>
          </w:p>
          <w:p w:rsidR="00530C3B" w:rsidRDefault="00530C3B">
            <w:pPr>
              <w:rPr>
                <w:rFonts w:ascii="Arial" w:eastAsia="Arial" w:hAnsi="Arial" w:cs="Arial"/>
                <w:sz w:val="22"/>
                <w:szCs w:val="22"/>
              </w:rPr>
            </w:pPr>
          </w:p>
          <w:p w:rsidR="00530C3B" w:rsidRDefault="00530C3B">
            <w:pPr>
              <w:rPr>
                <w:rFonts w:ascii="Arial" w:eastAsia="Arial" w:hAnsi="Arial" w:cs="Arial"/>
                <w:sz w:val="22"/>
                <w:szCs w:val="22"/>
              </w:rPr>
            </w:pPr>
            <w:r>
              <w:rPr>
                <w:rFonts w:ascii="Arial" w:eastAsia="Arial" w:hAnsi="Arial" w:cs="Arial"/>
                <w:sz w:val="22"/>
                <w:szCs w:val="22"/>
              </w:rPr>
              <w:t>Focus for monitoring</w:t>
            </w:r>
          </w:p>
        </w:tc>
      </w:tr>
      <w:tr w:rsidR="0070685B">
        <w:trPr>
          <w:trHeight w:val="620"/>
        </w:trPr>
        <w:tc>
          <w:tcPr>
            <w:tcW w:w="24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0685B" w:rsidRDefault="00E314AB">
            <w:pPr>
              <w:spacing w:line="276" w:lineRule="auto"/>
              <w:ind w:right="140"/>
              <w:rPr>
                <w:rFonts w:ascii="Arial" w:eastAsia="Arial" w:hAnsi="Arial" w:cs="Arial"/>
                <w:sz w:val="22"/>
                <w:szCs w:val="22"/>
              </w:rPr>
            </w:pPr>
            <w:r>
              <w:rPr>
                <w:rFonts w:ascii="Arial" w:eastAsia="Arial" w:hAnsi="Arial" w:cs="Arial"/>
                <w:sz w:val="22"/>
                <w:szCs w:val="22"/>
              </w:rPr>
              <w:lastRenderedPageBreak/>
              <w:t>Improve outcomes for HS pupils so that they are at least in line with the NA</w:t>
            </w:r>
          </w:p>
        </w:tc>
        <w:tc>
          <w:tcPr>
            <w:tcW w:w="1770" w:type="dxa"/>
            <w:tcBorders>
              <w:left w:val="single" w:sz="4" w:space="0" w:color="000000"/>
            </w:tcBorders>
          </w:tcPr>
          <w:p w:rsidR="0070685B" w:rsidRDefault="00BF223B">
            <w:pPr>
              <w:rPr>
                <w:rFonts w:ascii="Arial" w:eastAsia="Arial" w:hAnsi="Arial" w:cs="Arial"/>
                <w:sz w:val="22"/>
                <w:szCs w:val="22"/>
              </w:rPr>
            </w:pPr>
            <w:r>
              <w:rPr>
                <w:rFonts w:ascii="Arial" w:eastAsia="Arial" w:hAnsi="Arial" w:cs="Arial"/>
                <w:sz w:val="22"/>
                <w:szCs w:val="22"/>
              </w:rPr>
              <w:t>ELT CPD and Pedagogy group – SM, JC, LF</w:t>
            </w:r>
          </w:p>
        </w:tc>
        <w:tc>
          <w:tcPr>
            <w:tcW w:w="1425" w:type="dxa"/>
          </w:tcPr>
          <w:p w:rsidR="0070685B" w:rsidRDefault="00BF223B">
            <w:pPr>
              <w:rPr>
                <w:rFonts w:ascii="Arial" w:eastAsia="Arial" w:hAnsi="Arial" w:cs="Arial"/>
                <w:sz w:val="22"/>
                <w:szCs w:val="22"/>
              </w:rPr>
            </w:pPr>
            <w:r>
              <w:rPr>
                <w:rFonts w:ascii="Arial" w:eastAsia="Arial" w:hAnsi="Arial" w:cs="Arial"/>
                <w:sz w:val="22"/>
                <w:szCs w:val="22"/>
              </w:rPr>
              <w:t>N/A</w:t>
            </w:r>
          </w:p>
        </w:tc>
        <w:tc>
          <w:tcPr>
            <w:tcW w:w="1035" w:type="dxa"/>
          </w:tcPr>
          <w:p w:rsidR="0070685B" w:rsidRDefault="00BF223B">
            <w:pPr>
              <w:rPr>
                <w:rFonts w:ascii="Arial" w:eastAsia="Arial" w:hAnsi="Arial" w:cs="Arial"/>
                <w:sz w:val="22"/>
                <w:szCs w:val="22"/>
              </w:rPr>
            </w:pPr>
            <w:r>
              <w:rPr>
                <w:rFonts w:ascii="Arial" w:eastAsia="Arial" w:hAnsi="Arial" w:cs="Arial"/>
                <w:sz w:val="22"/>
                <w:szCs w:val="22"/>
              </w:rPr>
              <w:t>N/A</w:t>
            </w:r>
          </w:p>
        </w:tc>
        <w:tc>
          <w:tcPr>
            <w:tcW w:w="1380" w:type="dxa"/>
          </w:tcPr>
          <w:p w:rsidR="0070685B" w:rsidRDefault="00BF223B">
            <w:pPr>
              <w:rPr>
                <w:rFonts w:ascii="Arial" w:eastAsia="Arial" w:hAnsi="Arial" w:cs="Arial"/>
                <w:sz w:val="22"/>
                <w:szCs w:val="22"/>
              </w:rPr>
            </w:pPr>
            <w:r>
              <w:rPr>
                <w:rFonts w:ascii="Arial" w:eastAsia="Arial" w:hAnsi="Arial" w:cs="Arial"/>
                <w:sz w:val="22"/>
                <w:szCs w:val="22"/>
              </w:rPr>
              <w:t>July 2022</w:t>
            </w:r>
          </w:p>
        </w:tc>
        <w:tc>
          <w:tcPr>
            <w:tcW w:w="2835" w:type="dxa"/>
          </w:tcPr>
          <w:p w:rsidR="00BF223B" w:rsidRDefault="00BF223B" w:rsidP="00BF223B">
            <w:pPr>
              <w:rPr>
                <w:rFonts w:ascii="Arial" w:eastAsia="Arial" w:hAnsi="Arial" w:cs="Arial"/>
                <w:sz w:val="22"/>
                <w:szCs w:val="22"/>
              </w:rPr>
            </w:pPr>
            <w:r>
              <w:rPr>
                <w:rFonts w:ascii="Arial" w:eastAsia="Arial" w:hAnsi="Arial" w:cs="Arial"/>
                <w:sz w:val="22"/>
                <w:szCs w:val="22"/>
              </w:rPr>
              <w:t>Teach to the top approach</w:t>
            </w:r>
          </w:p>
          <w:p w:rsidR="0070685B" w:rsidRDefault="00BF223B" w:rsidP="00BF223B">
            <w:pPr>
              <w:rPr>
                <w:rFonts w:ascii="Arial" w:eastAsia="Arial" w:hAnsi="Arial" w:cs="Arial"/>
                <w:sz w:val="22"/>
                <w:szCs w:val="22"/>
              </w:rPr>
            </w:pPr>
            <w:r>
              <w:rPr>
                <w:rFonts w:ascii="Arial" w:eastAsia="Arial" w:hAnsi="Arial" w:cs="Arial"/>
                <w:sz w:val="22"/>
                <w:szCs w:val="22"/>
              </w:rPr>
              <w:t>MAT Pedagogical style/tools</w:t>
            </w:r>
          </w:p>
        </w:tc>
        <w:tc>
          <w:tcPr>
            <w:tcW w:w="3495" w:type="dxa"/>
          </w:tcPr>
          <w:p w:rsidR="0070685B" w:rsidRDefault="00530C3B">
            <w:pPr>
              <w:rPr>
                <w:rFonts w:ascii="Arial" w:eastAsia="Arial" w:hAnsi="Arial" w:cs="Arial"/>
                <w:sz w:val="22"/>
                <w:szCs w:val="22"/>
              </w:rPr>
            </w:pPr>
            <w:r>
              <w:rPr>
                <w:rFonts w:ascii="Arial" w:eastAsia="Arial" w:hAnsi="Arial" w:cs="Arial"/>
                <w:sz w:val="22"/>
                <w:szCs w:val="22"/>
              </w:rPr>
              <w:t>Reported to Trust Board and monitored at Standards Committee.</w:t>
            </w:r>
          </w:p>
          <w:p w:rsidR="00530C3B" w:rsidRDefault="00530C3B">
            <w:pPr>
              <w:rPr>
                <w:rFonts w:ascii="Arial" w:eastAsia="Arial" w:hAnsi="Arial" w:cs="Arial"/>
                <w:sz w:val="22"/>
                <w:szCs w:val="22"/>
              </w:rPr>
            </w:pPr>
          </w:p>
          <w:p w:rsidR="00530C3B" w:rsidRDefault="00530C3B">
            <w:pPr>
              <w:rPr>
                <w:rFonts w:ascii="Arial" w:eastAsia="Arial" w:hAnsi="Arial" w:cs="Arial"/>
                <w:sz w:val="22"/>
                <w:szCs w:val="22"/>
              </w:rPr>
            </w:pPr>
            <w:r>
              <w:rPr>
                <w:rFonts w:ascii="Arial" w:eastAsia="Arial" w:hAnsi="Arial" w:cs="Arial"/>
                <w:sz w:val="22"/>
                <w:szCs w:val="22"/>
              </w:rPr>
              <w:t>Focus for monitoring</w:t>
            </w:r>
          </w:p>
        </w:tc>
      </w:tr>
    </w:tbl>
    <w:p w:rsidR="0070685B" w:rsidRPr="003D7D82" w:rsidRDefault="00E314AB">
      <w:pPr>
        <w:widowControl w:val="0"/>
        <w:pBdr>
          <w:top w:val="nil"/>
          <w:left w:val="nil"/>
          <w:bottom w:val="nil"/>
          <w:right w:val="nil"/>
          <w:between w:val="nil"/>
        </w:pBdr>
        <w:spacing w:line="276" w:lineRule="auto"/>
        <w:rPr>
          <w:rFonts w:ascii="Arial" w:eastAsia="Arial" w:hAnsi="Arial" w:cs="Arial"/>
          <w:color w:val="1CADE4"/>
          <w:sz w:val="16"/>
          <w:szCs w:val="16"/>
        </w:rPr>
      </w:pPr>
      <w:bookmarkStart w:id="1" w:name="_GoBack"/>
      <w:bookmarkEnd w:id="1"/>
      <w:r>
        <w:br w:type="page"/>
      </w:r>
    </w:p>
    <w:tbl>
      <w:tblPr>
        <w:tblStyle w:val="ab"/>
        <w:tblW w:w="14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5"/>
        <w:gridCol w:w="1860"/>
        <w:gridCol w:w="1425"/>
        <w:gridCol w:w="1305"/>
        <w:gridCol w:w="1320"/>
        <w:gridCol w:w="2625"/>
        <w:gridCol w:w="3645"/>
      </w:tblGrid>
      <w:tr w:rsidR="0070685B">
        <w:trPr>
          <w:trHeight w:val="620"/>
        </w:trPr>
        <w:tc>
          <w:tcPr>
            <w:tcW w:w="5640" w:type="dxa"/>
            <w:gridSpan w:val="3"/>
          </w:tcPr>
          <w:p w:rsidR="0070685B" w:rsidRDefault="00E314AB">
            <w:pPr>
              <w:rPr>
                <w:rFonts w:ascii="Arial" w:eastAsia="Arial" w:hAnsi="Arial" w:cs="Arial"/>
                <w:sz w:val="22"/>
                <w:szCs w:val="22"/>
              </w:rPr>
            </w:pPr>
            <w:r>
              <w:rPr>
                <w:rFonts w:ascii="Arial" w:eastAsia="Arial" w:hAnsi="Arial" w:cs="Arial"/>
                <w:b/>
                <w:sz w:val="22"/>
                <w:szCs w:val="22"/>
              </w:rPr>
              <w:lastRenderedPageBreak/>
              <w:t>Objective 3</w:t>
            </w:r>
            <w:r>
              <w:rPr>
                <w:rFonts w:ascii="Arial" w:eastAsia="Arial" w:hAnsi="Arial" w:cs="Arial"/>
                <w:sz w:val="22"/>
                <w:szCs w:val="22"/>
              </w:rPr>
              <w:t>: Pupil and staff Mental health and wellbeing is a key Kaleidoscope priority in our curriculum, pastoral care, policies, procedures, training and suppor</w:t>
            </w:r>
            <w:r w:rsidR="00992E6B">
              <w:rPr>
                <w:rFonts w:ascii="Arial" w:eastAsia="Arial" w:hAnsi="Arial" w:cs="Arial"/>
                <w:sz w:val="22"/>
                <w:szCs w:val="22"/>
              </w:rPr>
              <w:t>t. This includes supporting the</w:t>
            </w:r>
            <w:r w:rsidR="00FE1C39">
              <w:rPr>
                <w:rFonts w:ascii="Arial" w:eastAsia="Arial" w:hAnsi="Arial" w:cs="Arial"/>
                <w:sz w:val="22"/>
                <w:szCs w:val="22"/>
              </w:rPr>
              <w:t xml:space="preserve"> longer </w:t>
            </w:r>
            <w:r w:rsidR="00AF76A9">
              <w:rPr>
                <w:rFonts w:ascii="Arial" w:eastAsia="Arial" w:hAnsi="Arial" w:cs="Arial"/>
                <w:sz w:val="22"/>
                <w:szCs w:val="22"/>
              </w:rPr>
              <w:t>term impact</w:t>
            </w:r>
            <w:r>
              <w:rPr>
                <w:rFonts w:ascii="Arial" w:eastAsia="Arial" w:hAnsi="Arial" w:cs="Arial"/>
                <w:sz w:val="22"/>
                <w:szCs w:val="22"/>
              </w:rPr>
              <w:t xml:space="preserve"> of COVID-19 on pupils and staff mental health.</w:t>
            </w:r>
          </w:p>
        </w:tc>
        <w:tc>
          <w:tcPr>
            <w:tcW w:w="8895" w:type="dxa"/>
            <w:gridSpan w:val="4"/>
          </w:tcPr>
          <w:p w:rsidR="0070685B" w:rsidRDefault="00E314AB">
            <w:pPr>
              <w:rPr>
                <w:rFonts w:ascii="Arial" w:eastAsia="Arial" w:hAnsi="Arial" w:cs="Arial"/>
                <w:b/>
                <w:sz w:val="22"/>
                <w:szCs w:val="22"/>
              </w:rPr>
            </w:pPr>
            <w:r>
              <w:rPr>
                <w:rFonts w:ascii="Arial" w:eastAsia="Arial" w:hAnsi="Arial" w:cs="Arial"/>
                <w:b/>
                <w:sz w:val="22"/>
                <w:szCs w:val="22"/>
              </w:rPr>
              <w:t>Success Criteria</w:t>
            </w:r>
          </w:p>
          <w:p w:rsidR="0070685B" w:rsidRDefault="00E314AB">
            <w:pPr>
              <w:numPr>
                <w:ilvl w:val="0"/>
                <w:numId w:val="5"/>
              </w:numPr>
              <w:rPr>
                <w:rFonts w:ascii="Arial" w:eastAsia="Arial" w:hAnsi="Arial" w:cs="Arial"/>
                <w:sz w:val="22"/>
                <w:szCs w:val="22"/>
              </w:rPr>
            </w:pPr>
            <w:r>
              <w:rPr>
                <w:rFonts w:ascii="Arial" w:eastAsia="Arial" w:hAnsi="Arial" w:cs="Arial"/>
                <w:sz w:val="22"/>
                <w:szCs w:val="22"/>
              </w:rPr>
              <w:t>More effective behaviour management systems and structures reduce incidents of negative behaviour FT and permanent exclusions.</w:t>
            </w:r>
          </w:p>
          <w:p w:rsidR="0070685B" w:rsidRDefault="00E314AB">
            <w:pPr>
              <w:numPr>
                <w:ilvl w:val="0"/>
                <w:numId w:val="8"/>
              </w:numPr>
              <w:rPr>
                <w:rFonts w:ascii="Arial" w:eastAsia="Arial" w:hAnsi="Arial" w:cs="Arial"/>
                <w:sz w:val="22"/>
                <w:szCs w:val="22"/>
              </w:rPr>
            </w:pPr>
            <w:r>
              <w:rPr>
                <w:rFonts w:ascii="Arial" w:eastAsia="Arial" w:hAnsi="Arial" w:cs="Arial"/>
                <w:sz w:val="22"/>
                <w:szCs w:val="22"/>
              </w:rPr>
              <w:t>Surveys show staff more positive with improved mental health perception.</w:t>
            </w:r>
          </w:p>
          <w:p w:rsidR="0070685B" w:rsidRDefault="00E314AB">
            <w:pPr>
              <w:numPr>
                <w:ilvl w:val="0"/>
                <w:numId w:val="8"/>
              </w:numPr>
              <w:rPr>
                <w:rFonts w:ascii="Arial" w:eastAsia="Arial" w:hAnsi="Arial" w:cs="Arial"/>
                <w:sz w:val="22"/>
                <w:szCs w:val="22"/>
              </w:rPr>
            </w:pPr>
            <w:r>
              <w:rPr>
                <w:rFonts w:ascii="Arial" w:eastAsia="Arial" w:hAnsi="Arial" w:cs="Arial"/>
                <w:sz w:val="22"/>
                <w:szCs w:val="22"/>
              </w:rPr>
              <w:t>Surveys show that pupils are more positive about their wellbeing.</w:t>
            </w:r>
          </w:p>
          <w:p w:rsidR="0070685B" w:rsidRDefault="00E314AB">
            <w:pPr>
              <w:numPr>
                <w:ilvl w:val="0"/>
                <w:numId w:val="8"/>
              </w:numPr>
              <w:rPr>
                <w:rFonts w:ascii="Arial" w:eastAsia="Arial" w:hAnsi="Arial" w:cs="Arial"/>
                <w:sz w:val="22"/>
                <w:szCs w:val="22"/>
              </w:rPr>
            </w:pPr>
            <w:r>
              <w:rPr>
                <w:rFonts w:ascii="Arial" w:eastAsia="Arial" w:hAnsi="Arial" w:cs="Arial"/>
                <w:sz w:val="22"/>
                <w:szCs w:val="22"/>
              </w:rPr>
              <w:t>Training is in place for MAT staff.</w:t>
            </w:r>
          </w:p>
          <w:p w:rsidR="0070685B" w:rsidRDefault="00E314AB">
            <w:pPr>
              <w:numPr>
                <w:ilvl w:val="0"/>
                <w:numId w:val="8"/>
              </w:numPr>
              <w:rPr>
                <w:rFonts w:ascii="Arial" w:eastAsia="Arial" w:hAnsi="Arial" w:cs="Arial"/>
                <w:sz w:val="22"/>
                <w:szCs w:val="22"/>
              </w:rPr>
            </w:pPr>
            <w:r>
              <w:rPr>
                <w:rFonts w:ascii="Arial" w:eastAsia="Arial" w:hAnsi="Arial" w:cs="Arial"/>
                <w:sz w:val="22"/>
                <w:szCs w:val="22"/>
              </w:rPr>
              <w:t>Staff are aware of the support available to support their wellbeing and mental health.</w:t>
            </w:r>
          </w:p>
          <w:p w:rsidR="0070685B" w:rsidRDefault="00E314AB">
            <w:pPr>
              <w:numPr>
                <w:ilvl w:val="0"/>
                <w:numId w:val="8"/>
              </w:numPr>
              <w:rPr>
                <w:rFonts w:ascii="Arial" w:eastAsia="Arial" w:hAnsi="Arial" w:cs="Arial"/>
                <w:sz w:val="22"/>
                <w:szCs w:val="22"/>
              </w:rPr>
            </w:pPr>
            <w:r>
              <w:rPr>
                <w:rFonts w:ascii="Arial" w:eastAsia="Arial" w:hAnsi="Arial" w:cs="Arial"/>
                <w:sz w:val="22"/>
                <w:szCs w:val="22"/>
              </w:rPr>
              <w:t>PHSE is high profile and embedded across the curriculum.</w:t>
            </w:r>
          </w:p>
          <w:p w:rsidR="0070685B" w:rsidRDefault="00E314AB">
            <w:pPr>
              <w:numPr>
                <w:ilvl w:val="0"/>
                <w:numId w:val="8"/>
              </w:numPr>
              <w:rPr>
                <w:rFonts w:ascii="Arial" w:eastAsia="Arial" w:hAnsi="Arial" w:cs="Arial"/>
                <w:sz w:val="22"/>
                <w:szCs w:val="22"/>
              </w:rPr>
            </w:pPr>
            <w:r>
              <w:rPr>
                <w:rFonts w:ascii="Arial" w:eastAsia="Arial" w:hAnsi="Arial" w:cs="Arial"/>
                <w:sz w:val="22"/>
                <w:szCs w:val="22"/>
              </w:rPr>
              <w:t>Opportunities to develop pupil leadership are evident in all MAT schools.</w:t>
            </w:r>
          </w:p>
          <w:p w:rsidR="0070685B" w:rsidRDefault="00E314AB">
            <w:pPr>
              <w:numPr>
                <w:ilvl w:val="0"/>
                <w:numId w:val="2"/>
              </w:numPr>
              <w:rPr>
                <w:rFonts w:ascii="Arial" w:eastAsia="Arial" w:hAnsi="Arial" w:cs="Arial"/>
                <w:sz w:val="22"/>
                <w:szCs w:val="22"/>
              </w:rPr>
            </w:pPr>
            <w:r>
              <w:rPr>
                <w:rFonts w:ascii="Arial" w:eastAsia="Arial" w:hAnsi="Arial" w:cs="Arial"/>
                <w:sz w:val="22"/>
                <w:szCs w:val="22"/>
              </w:rPr>
              <w:t>MAT schools have taken part in the Home Office Trusted Relationships Fund programme</w:t>
            </w:r>
          </w:p>
        </w:tc>
      </w:tr>
      <w:tr w:rsidR="0070685B">
        <w:trPr>
          <w:trHeight w:val="900"/>
        </w:trPr>
        <w:tc>
          <w:tcPr>
            <w:tcW w:w="2355" w:type="dxa"/>
          </w:tcPr>
          <w:p w:rsidR="0070685B" w:rsidRDefault="00E314AB">
            <w:pPr>
              <w:rPr>
                <w:rFonts w:ascii="Arial" w:eastAsia="Arial" w:hAnsi="Arial" w:cs="Arial"/>
                <w:b/>
                <w:sz w:val="22"/>
                <w:szCs w:val="22"/>
              </w:rPr>
            </w:pPr>
            <w:r>
              <w:rPr>
                <w:rFonts w:ascii="Arial" w:eastAsia="Arial" w:hAnsi="Arial" w:cs="Arial"/>
                <w:b/>
                <w:sz w:val="22"/>
                <w:szCs w:val="22"/>
              </w:rPr>
              <w:t>Actions</w:t>
            </w:r>
          </w:p>
        </w:tc>
        <w:tc>
          <w:tcPr>
            <w:tcW w:w="1860" w:type="dxa"/>
          </w:tcPr>
          <w:p w:rsidR="0070685B" w:rsidRDefault="00E314AB">
            <w:pPr>
              <w:rPr>
                <w:rFonts w:ascii="Arial" w:eastAsia="Arial" w:hAnsi="Arial" w:cs="Arial"/>
                <w:b/>
                <w:sz w:val="22"/>
                <w:szCs w:val="22"/>
              </w:rPr>
            </w:pPr>
            <w:r>
              <w:rPr>
                <w:rFonts w:ascii="Arial" w:eastAsia="Arial" w:hAnsi="Arial" w:cs="Arial"/>
                <w:b/>
                <w:sz w:val="22"/>
                <w:szCs w:val="22"/>
              </w:rPr>
              <w:t>Person Responsible</w:t>
            </w:r>
          </w:p>
        </w:tc>
        <w:tc>
          <w:tcPr>
            <w:tcW w:w="1425" w:type="dxa"/>
          </w:tcPr>
          <w:p w:rsidR="0070685B" w:rsidRDefault="00E314AB">
            <w:pPr>
              <w:rPr>
                <w:rFonts w:ascii="Arial" w:eastAsia="Arial" w:hAnsi="Arial" w:cs="Arial"/>
                <w:b/>
                <w:sz w:val="22"/>
                <w:szCs w:val="22"/>
              </w:rPr>
            </w:pPr>
            <w:r>
              <w:rPr>
                <w:rFonts w:ascii="Arial" w:eastAsia="Arial" w:hAnsi="Arial" w:cs="Arial"/>
                <w:b/>
                <w:sz w:val="22"/>
                <w:szCs w:val="22"/>
              </w:rPr>
              <w:t>Resources</w:t>
            </w:r>
          </w:p>
        </w:tc>
        <w:tc>
          <w:tcPr>
            <w:tcW w:w="1305" w:type="dxa"/>
          </w:tcPr>
          <w:p w:rsidR="0070685B" w:rsidRDefault="00E314AB">
            <w:pPr>
              <w:rPr>
                <w:rFonts w:ascii="Arial" w:eastAsia="Arial" w:hAnsi="Arial" w:cs="Arial"/>
                <w:b/>
                <w:sz w:val="22"/>
                <w:szCs w:val="22"/>
              </w:rPr>
            </w:pPr>
            <w:r>
              <w:rPr>
                <w:rFonts w:ascii="Arial" w:eastAsia="Arial" w:hAnsi="Arial" w:cs="Arial"/>
                <w:b/>
                <w:sz w:val="22"/>
                <w:szCs w:val="22"/>
              </w:rPr>
              <w:t>Budget</w:t>
            </w:r>
          </w:p>
        </w:tc>
        <w:tc>
          <w:tcPr>
            <w:tcW w:w="1320" w:type="dxa"/>
          </w:tcPr>
          <w:p w:rsidR="0070685B" w:rsidRDefault="00E314AB">
            <w:pPr>
              <w:rPr>
                <w:rFonts w:ascii="Arial" w:eastAsia="Arial" w:hAnsi="Arial" w:cs="Arial"/>
                <w:b/>
                <w:sz w:val="22"/>
                <w:szCs w:val="22"/>
              </w:rPr>
            </w:pPr>
            <w:r>
              <w:rPr>
                <w:rFonts w:ascii="Arial" w:eastAsia="Arial" w:hAnsi="Arial" w:cs="Arial"/>
                <w:b/>
                <w:sz w:val="22"/>
                <w:szCs w:val="22"/>
              </w:rPr>
              <w:t>Timescale</w:t>
            </w:r>
          </w:p>
        </w:tc>
        <w:tc>
          <w:tcPr>
            <w:tcW w:w="2625" w:type="dxa"/>
          </w:tcPr>
          <w:p w:rsidR="0070685B" w:rsidRDefault="00E314AB">
            <w:pPr>
              <w:rPr>
                <w:rFonts w:ascii="Arial" w:eastAsia="Arial" w:hAnsi="Arial" w:cs="Arial"/>
                <w:b/>
                <w:sz w:val="22"/>
                <w:szCs w:val="22"/>
              </w:rPr>
            </w:pPr>
            <w:r>
              <w:rPr>
                <w:rFonts w:ascii="Arial" w:eastAsia="Arial" w:hAnsi="Arial" w:cs="Arial"/>
                <w:b/>
                <w:sz w:val="22"/>
                <w:szCs w:val="22"/>
              </w:rPr>
              <w:t>CPD</w:t>
            </w:r>
          </w:p>
        </w:tc>
        <w:tc>
          <w:tcPr>
            <w:tcW w:w="3645" w:type="dxa"/>
          </w:tcPr>
          <w:p w:rsidR="0070685B" w:rsidRDefault="00E314AB">
            <w:pPr>
              <w:rPr>
                <w:rFonts w:ascii="Arial" w:eastAsia="Arial" w:hAnsi="Arial" w:cs="Arial"/>
                <w:b/>
                <w:sz w:val="22"/>
                <w:szCs w:val="22"/>
              </w:rPr>
            </w:pPr>
            <w:r>
              <w:rPr>
                <w:rFonts w:ascii="Arial" w:eastAsia="Arial" w:hAnsi="Arial" w:cs="Arial"/>
                <w:b/>
                <w:sz w:val="22"/>
                <w:szCs w:val="22"/>
              </w:rPr>
              <w:t>Monitoring</w:t>
            </w:r>
          </w:p>
        </w:tc>
      </w:tr>
      <w:tr w:rsidR="004721BF">
        <w:trPr>
          <w:trHeight w:val="620"/>
        </w:trPr>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21BF" w:rsidRDefault="004721BF">
            <w:pPr>
              <w:spacing w:line="276" w:lineRule="auto"/>
              <w:ind w:right="140"/>
              <w:rPr>
                <w:rFonts w:ascii="Arial" w:eastAsia="Arial" w:hAnsi="Arial" w:cs="Arial"/>
                <w:sz w:val="22"/>
                <w:szCs w:val="22"/>
              </w:rPr>
            </w:pPr>
            <w:r>
              <w:rPr>
                <w:rFonts w:ascii="Arial" w:eastAsia="Arial" w:hAnsi="Arial" w:cs="Arial"/>
                <w:sz w:val="22"/>
                <w:szCs w:val="22"/>
              </w:rPr>
              <w:t>Develop Wellbeing ELT focus and actions across KMAT</w:t>
            </w:r>
          </w:p>
        </w:tc>
        <w:tc>
          <w:tcPr>
            <w:tcW w:w="18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721BF" w:rsidRDefault="004721BF">
            <w:pPr>
              <w:spacing w:line="276" w:lineRule="auto"/>
              <w:ind w:left="140" w:right="140"/>
              <w:rPr>
                <w:rFonts w:ascii="Arial" w:eastAsia="Arial" w:hAnsi="Arial" w:cs="Arial"/>
                <w:sz w:val="22"/>
                <w:szCs w:val="22"/>
              </w:rPr>
            </w:pPr>
            <w:r>
              <w:rPr>
                <w:rFonts w:ascii="Arial" w:eastAsia="Arial" w:hAnsi="Arial" w:cs="Arial"/>
                <w:sz w:val="22"/>
                <w:szCs w:val="22"/>
              </w:rPr>
              <w:t>SM and YB</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721BF" w:rsidRDefault="004721BF">
            <w:pPr>
              <w:spacing w:line="276" w:lineRule="auto"/>
              <w:ind w:left="140" w:right="140"/>
              <w:rPr>
                <w:rFonts w:ascii="Arial" w:eastAsia="Arial" w:hAnsi="Arial" w:cs="Arial"/>
                <w:sz w:val="22"/>
                <w:szCs w:val="22"/>
              </w:rPr>
            </w:pPr>
            <w:r>
              <w:rPr>
                <w:rFonts w:ascii="Arial" w:eastAsia="Arial" w:hAnsi="Arial" w:cs="Arial"/>
                <w:sz w:val="22"/>
                <w:szCs w:val="22"/>
              </w:rPr>
              <w:t>N/A</w:t>
            </w:r>
          </w:p>
        </w:tc>
        <w:tc>
          <w:tcPr>
            <w:tcW w:w="13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721BF" w:rsidRDefault="004721BF">
            <w:pPr>
              <w:spacing w:line="276" w:lineRule="auto"/>
              <w:ind w:left="140" w:right="140"/>
              <w:rPr>
                <w:rFonts w:ascii="Arial" w:eastAsia="Arial" w:hAnsi="Arial" w:cs="Arial"/>
                <w:sz w:val="22"/>
                <w:szCs w:val="22"/>
              </w:rPr>
            </w:pPr>
            <w:r>
              <w:rPr>
                <w:rFonts w:ascii="Arial" w:eastAsia="Arial" w:hAnsi="Arial" w:cs="Arial"/>
                <w:sz w:val="22"/>
                <w:szCs w:val="22"/>
              </w:rPr>
              <w:t>N/A</w:t>
            </w:r>
          </w:p>
        </w:tc>
        <w:tc>
          <w:tcPr>
            <w:tcW w:w="1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721BF" w:rsidRDefault="004721BF">
            <w:pPr>
              <w:spacing w:line="276" w:lineRule="auto"/>
              <w:ind w:right="140"/>
              <w:rPr>
                <w:rFonts w:ascii="Arial" w:eastAsia="Arial" w:hAnsi="Arial" w:cs="Arial"/>
                <w:sz w:val="22"/>
                <w:szCs w:val="22"/>
              </w:rPr>
            </w:pPr>
            <w:r>
              <w:rPr>
                <w:rFonts w:ascii="Arial" w:eastAsia="Arial" w:hAnsi="Arial" w:cs="Arial"/>
                <w:sz w:val="22"/>
                <w:szCs w:val="22"/>
              </w:rPr>
              <w:t>July 2022</w:t>
            </w:r>
          </w:p>
        </w:tc>
        <w:tc>
          <w:tcPr>
            <w:tcW w:w="26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721BF" w:rsidRDefault="004721BF">
            <w:pPr>
              <w:spacing w:line="276" w:lineRule="auto"/>
              <w:ind w:right="140"/>
              <w:rPr>
                <w:rFonts w:ascii="Arial" w:eastAsia="Arial" w:hAnsi="Arial" w:cs="Arial"/>
                <w:sz w:val="22"/>
                <w:szCs w:val="22"/>
              </w:rPr>
            </w:pPr>
            <w:r>
              <w:rPr>
                <w:rFonts w:ascii="Arial" w:eastAsia="Arial" w:hAnsi="Arial" w:cs="Arial"/>
                <w:sz w:val="22"/>
                <w:szCs w:val="22"/>
              </w:rPr>
              <w:t>Linked to need</w:t>
            </w:r>
          </w:p>
        </w:tc>
        <w:tc>
          <w:tcPr>
            <w:tcW w:w="3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721BF" w:rsidRDefault="004721BF">
            <w:pPr>
              <w:spacing w:line="276" w:lineRule="auto"/>
              <w:ind w:right="140"/>
              <w:rPr>
                <w:rFonts w:ascii="Arial" w:eastAsia="Arial" w:hAnsi="Arial" w:cs="Arial"/>
                <w:sz w:val="22"/>
                <w:szCs w:val="22"/>
              </w:rPr>
            </w:pPr>
            <w:r>
              <w:rPr>
                <w:rFonts w:ascii="Arial" w:eastAsia="Arial" w:hAnsi="Arial" w:cs="Arial"/>
                <w:sz w:val="22"/>
                <w:szCs w:val="22"/>
              </w:rPr>
              <w:t>YB and SM monitor across the MAT.</w:t>
            </w:r>
          </w:p>
          <w:p w:rsidR="004721BF" w:rsidRDefault="004721BF">
            <w:pPr>
              <w:spacing w:line="276" w:lineRule="auto"/>
              <w:ind w:right="140"/>
              <w:rPr>
                <w:rFonts w:ascii="Arial" w:eastAsia="Arial" w:hAnsi="Arial" w:cs="Arial"/>
                <w:sz w:val="22"/>
                <w:szCs w:val="22"/>
              </w:rPr>
            </w:pPr>
            <w:r>
              <w:rPr>
                <w:rFonts w:ascii="Arial" w:eastAsia="Arial" w:hAnsi="Arial" w:cs="Arial"/>
                <w:sz w:val="22"/>
                <w:szCs w:val="22"/>
              </w:rPr>
              <w:t>Report to Trist Board.</w:t>
            </w:r>
          </w:p>
        </w:tc>
      </w:tr>
      <w:tr w:rsidR="0070685B">
        <w:trPr>
          <w:trHeight w:val="620"/>
        </w:trPr>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85B" w:rsidRDefault="00992E6B">
            <w:pPr>
              <w:spacing w:line="276" w:lineRule="auto"/>
              <w:ind w:right="140"/>
              <w:rPr>
                <w:rFonts w:ascii="Arial" w:eastAsia="Arial" w:hAnsi="Arial" w:cs="Arial"/>
                <w:sz w:val="22"/>
                <w:szCs w:val="22"/>
              </w:rPr>
            </w:pPr>
            <w:r>
              <w:rPr>
                <w:rFonts w:ascii="Arial" w:eastAsia="Arial" w:hAnsi="Arial" w:cs="Arial"/>
                <w:sz w:val="22"/>
                <w:szCs w:val="22"/>
              </w:rPr>
              <w:t xml:space="preserve">Review structures and capacity </w:t>
            </w:r>
            <w:r w:rsidR="00E314AB">
              <w:rPr>
                <w:rFonts w:ascii="Arial" w:eastAsia="Arial" w:hAnsi="Arial" w:cs="Arial"/>
                <w:sz w:val="22"/>
                <w:szCs w:val="22"/>
              </w:rPr>
              <w:t>for behaviour management. Investigate successful models. Adapt school and MAT approach.</w:t>
            </w:r>
          </w:p>
        </w:tc>
        <w:tc>
          <w:tcPr>
            <w:tcW w:w="18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0685B" w:rsidRDefault="00E314AB">
            <w:pPr>
              <w:spacing w:line="276" w:lineRule="auto"/>
              <w:ind w:left="140" w:right="140"/>
              <w:rPr>
                <w:rFonts w:ascii="Arial" w:eastAsia="Arial" w:hAnsi="Arial" w:cs="Arial"/>
                <w:sz w:val="22"/>
                <w:szCs w:val="22"/>
              </w:rPr>
            </w:pPr>
            <w:r>
              <w:rPr>
                <w:rFonts w:ascii="Arial" w:eastAsia="Arial" w:hAnsi="Arial" w:cs="Arial"/>
                <w:sz w:val="22"/>
                <w:szCs w:val="22"/>
              </w:rPr>
              <w:t>Headteachers</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0685B" w:rsidRDefault="004721BF">
            <w:pPr>
              <w:spacing w:line="276" w:lineRule="auto"/>
              <w:ind w:left="140" w:right="140"/>
              <w:rPr>
                <w:rFonts w:ascii="Arial" w:eastAsia="Arial" w:hAnsi="Arial" w:cs="Arial"/>
                <w:sz w:val="22"/>
                <w:szCs w:val="22"/>
              </w:rPr>
            </w:pPr>
            <w:r>
              <w:rPr>
                <w:rFonts w:ascii="Arial" w:eastAsia="Arial" w:hAnsi="Arial" w:cs="Arial"/>
                <w:sz w:val="22"/>
                <w:szCs w:val="22"/>
              </w:rPr>
              <w:t xml:space="preserve"> N/A</w:t>
            </w:r>
          </w:p>
        </w:tc>
        <w:tc>
          <w:tcPr>
            <w:tcW w:w="13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0685B" w:rsidRDefault="004721BF">
            <w:pPr>
              <w:spacing w:line="276" w:lineRule="auto"/>
              <w:ind w:left="140" w:right="140"/>
              <w:rPr>
                <w:rFonts w:ascii="Arial" w:eastAsia="Arial" w:hAnsi="Arial" w:cs="Arial"/>
                <w:sz w:val="22"/>
                <w:szCs w:val="22"/>
              </w:rPr>
            </w:pPr>
            <w:r>
              <w:rPr>
                <w:rFonts w:ascii="Arial" w:eastAsia="Arial" w:hAnsi="Arial" w:cs="Arial"/>
                <w:sz w:val="22"/>
                <w:szCs w:val="22"/>
              </w:rPr>
              <w:t>N/A</w:t>
            </w:r>
          </w:p>
        </w:tc>
        <w:tc>
          <w:tcPr>
            <w:tcW w:w="1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0685B" w:rsidRDefault="004819A2">
            <w:pPr>
              <w:spacing w:line="276" w:lineRule="auto"/>
              <w:ind w:right="140"/>
              <w:rPr>
                <w:rFonts w:ascii="Arial" w:eastAsia="Arial" w:hAnsi="Arial" w:cs="Arial"/>
                <w:sz w:val="22"/>
                <w:szCs w:val="22"/>
              </w:rPr>
            </w:pPr>
            <w:r>
              <w:rPr>
                <w:rFonts w:ascii="Arial" w:eastAsia="Arial" w:hAnsi="Arial" w:cs="Arial"/>
                <w:sz w:val="22"/>
                <w:szCs w:val="22"/>
              </w:rPr>
              <w:t>July 2022</w:t>
            </w:r>
          </w:p>
        </w:tc>
        <w:tc>
          <w:tcPr>
            <w:tcW w:w="26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0685B" w:rsidRDefault="00E314AB">
            <w:pPr>
              <w:spacing w:line="276" w:lineRule="auto"/>
              <w:ind w:right="140"/>
              <w:rPr>
                <w:rFonts w:ascii="Arial" w:eastAsia="Arial" w:hAnsi="Arial" w:cs="Arial"/>
                <w:sz w:val="22"/>
                <w:szCs w:val="22"/>
              </w:rPr>
            </w:pPr>
            <w:r>
              <w:rPr>
                <w:rFonts w:ascii="Arial" w:eastAsia="Arial" w:hAnsi="Arial" w:cs="Arial"/>
                <w:sz w:val="22"/>
                <w:szCs w:val="22"/>
              </w:rPr>
              <w:t>Investigate successful schools/MATs in challenging circumstances.</w:t>
            </w:r>
          </w:p>
          <w:p w:rsidR="0070685B" w:rsidRDefault="00E314AB">
            <w:pPr>
              <w:spacing w:line="276" w:lineRule="auto"/>
              <w:ind w:right="140"/>
              <w:rPr>
                <w:rFonts w:ascii="Arial" w:eastAsia="Arial" w:hAnsi="Arial" w:cs="Arial"/>
                <w:sz w:val="22"/>
                <w:szCs w:val="22"/>
              </w:rPr>
            </w:pPr>
            <w:r>
              <w:rPr>
                <w:rFonts w:ascii="Arial" w:eastAsia="Arial" w:hAnsi="Arial" w:cs="Arial"/>
                <w:sz w:val="22"/>
                <w:szCs w:val="22"/>
              </w:rPr>
              <w:t>Investigate their structures and systems.</w:t>
            </w:r>
          </w:p>
        </w:tc>
        <w:tc>
          <w:tcPr>
            <w:tcW w:w="3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0685B" w:rsidRDefault="00E314AB">
            <w:pPr>
              <w:spacing w:line="276" w:lineRule="auto"/>
              <w:ind w:right="140"/>
              <w:rPr>
                <w:rFonts w:ascii="Arial" w:eastAsia="Arial" w:hAnsi="Arial" w:cs="Arial"/>
                <w:sz w:val="22"/>
                <w:szCs w:val="22"/>
              </w:rPr>
            </w:pPr>
            <w:r>
              <w:rPr>
                <w:rFonts w:ascii="Arial" w:eastAsia="Arial" w:hAnsi="Arial" w:cs="Arial"/>
                <w:sz w:val="22"/>
                <w:szCs w:val="22"/>
              </w:rPr>
              <w:t>Monitor the number of behaviour incidents and exclusions - report to Trust Board.</w:t>
            </w:r>
          </w:p>
        </w:tc>
      </w:tr>
      <w:tr w:rsidR="0070685B">
        <w:trPr>
          <w:trHeight w:val="620"/>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685B" w:rsidRDefault="00E314AB">
            <w:pPr>
              <w:spacing w:line="276" w:lineRule="auto"/>
              <w:ind w:right="140"/>
              <w:rPr>
                <w:rFonts w:ascii="Arial" w:eastAsia="Arial" w:hAnsi="Arial" w:cs="Arial"/>
                <w:sz w:val="22"/>
                <w:szCs w:val="22"/>
              </w:rPr>
            </w:pPr>
            <w:r>
              <w:rPr>
                <w:rFonts w:ascii="Arial" w:eastAsia="Arial" w:hAnsi="Arial" w:cs="Arial"/>
                <w:sz w:val="22"/>
                <w:szCs w:val="22"/>
              </w:rPr>
              <w:t xml:space="preserve">Conduct an audit on staff mental health. Analyse and make </w:t>
            </w:r>
            <w:r>
              <w:rPr>
                <w:rFonts w:ascii="Arial" w:eastAsia="Arial" w:hAnsi="Arial" w:cs="Arial"/>
                <w:sz w:val="22"/>
                <w:szCs w:val="22"/>
              </w:rPr>
              <w:lastRenderedPageBreak/>
              <w:t>changes to address concerns/issues.</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70685B" w:rsidRDefault="004721BF">
            <w:pPr>
              <w:spacing w:line="276" w:lineRule="auto"/>
              <w:ind w:right="140"/>
              <w:rPr>
                <w:rFonts w:ascii="Arial" w:eastAsia="Arial" w:hAnsi="Arial" w:cs="Arial"/>
                <w:sz w:val="22"/>
                <w:szCs w:val="22"/>
              </w:rPr>
            </w:pPr>
            <w:r>
              <w:rPr>
                <w:rFonts w:ascii="Arial" w:eastAsia="Arial" w:hAnsi="Arial" w:cs="Arial"/>
                <w:sz w:val="22"/>
                <w:szCs w:val="22"/>
              </w:rPr>
              <w:lastRenderedPageBreak/>
              <w:t>YB/</w:t>
            </w:r>
            <w:r w:rsidR="00E314AB">
              <w:rPr>
                <w:rFonts w:ascii="Arial" w:eastAsia="Arial" w:hAnsi="Arial" w:cs="Arial"/>
                <w:sz w:val="22"/>
                <w:szCs w:val="22"/>
              </w:rPr>
              <w:t>Mental Health Champions</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70685B" w:rsidRDefault="00E314AB">
            <w:pPr>
              <w:spacing w:line="276" w:lineRule="auto"/>
              <w:ind w:right="140"/>
              <w:rPr>
                <w:rFonts w:ascii="Arial" w:eastAsia="Arial" w:hAnsi="Arial" w:cs="Arial"/>
                <w:sz w:val="22"/>
                <w:szCs w:val="22"/>
              </w:rPr>
            </w:pPr>
            <w:r>
              <w:rPr>
                <w:rFonts w:ascii="Arial" w:eastAsia="Arial" w:hAnsi="Arial" w:cs="Arial"/>
                <w:sz w:val="22"/>
                <w:szCs w:val="22"/>
              </w:rPr>
              <w:t xml:space="preserve">The Key and other good </w:t>
            </w:r>
            <w:r>
              <w:rPr>
                <w:rFonts w:ascii="Arial" w:eastAsia="Arial" w:hAnsi="Arial" w:cs="Arial"/>
                <w:sz w:val="22"/>
                <w:szCs w:val="22"/>
              </w:rPr>
              <w:lastRenderedPageBreak/>
              <w:t>examples for audit.</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70685B" w:rsidRDefault="00E314AB">
            <w:pPr>
              <w:spacing w:line="276" w:lineRule="auto"/>
              <w:ind w:left="140" w:right="140"/>
              <w:rPr>
                <w:rFonts w:ascii="Arial" w:eastAsia="Arial" w:hAnsi="Arial" w:cs="Arial"/>
                <w:sz w:val="22"/>
                <w:szCs w:val="22"/>
              </w:rPr>
            </w:pPr>
            <w:r>
              <w:rPr>
                <w:rFonts w:ascii="Arial" w:eastAsia="Arial" w:hAnsi="Arial" w:cs="Arial"/>
                <w:sz w:val="22"/>
                <w:szCs w:val="22"/>
              </w:rPr>
              <w:lastRenderedPageBreak/>
              <w:t>Release</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70685B" w:rsidRDefault="004721BF">
            <w:pPr>
              <w:spacing w:line="276" w:lineRule="auto"/>
              <w:ind w:right="140"/>
              <w:rPr>
                <w:rFonts w:ascii="Arial" w:eastAsia="Arial" w:hAnsi="Arial" w:cs="Arial"/>
                <w:sz w:val="22"/>
                <w:szCs w:val="22"/>
              </w:rPr>
            </w:pPr>
            <w:r>
              <w:rPr>
                <w:rFonts w:ascii="Arial" w:eastAsia="Arial" w:hAnsi="Arial" w:cs="Arial"/>
                <w:sz w:val="22"/>
                <w:szCs w:val="22"/>
              </w:rPr>
              <w:t>January 2022</w:t>
            </w:r>
          </w:p>
        </w:tc>
        <w:tc>
          <w:tcPr>
            <w:tcW w:w="2625" w:type="dxa"/>
            <w:tcBorders>
              <w:top w:val="nil"/>
              <w:left w:val="nil"/>
              <w:bottom w:val="single" w:sz="8" w:space="0" w:color="000000"/>
              <w:right w:val="single" w:sz="8" w:space="0" w:color="000000"/>
            </w:tcBorders>
            <w:tcMar>
              <w:top w:w="100" w:type="dxa"/>
              <w:left w:w="100" w:type="dxa"/>
              <w:bottom w:w="100" w:type="dxa"/>
              <w:right w:w="100" w:type="dxa"/>
            </w:tcMar>
          </w:tcPr>
          <w:p w:rsidR="0070685B" w:rsidRDefault="00E314AB">
            <w:pPr>
              <w:spacing w:line="276" w:lineRule="auto"/>
              <w:ind w:left="140" w:right="140"/>
              <w:rPr>
                <w:rFonts w:ascii="Arial" w:eastAsia="Arial" w:hAnsi="Arial" w:cs="Arial"/>
                <w:sz w:val="22"/>
                <w:szCs w:val="22"/>
              </w:rPr>
            </w:pPr>
            <w:r>
              <w:rPr>
                <w:rFonts w:ascii="Arial" w:eastAsia="Arial" w:hAnsi="Arial" w:cs="Arial"/>
                <w:sz w:val="22"/>
                <w:szCs w:val="22"/>
              </w:rPr>
              <w:t>Wellbeing staff meetings</w:t>
            </w:r>
          </w:p>
        </w:tc>
        <w:tc>
          <w:tcPr>
            <w:tcW w:w="3645" w:type="dxa"/>
            <w:tcBorders>
              <w:top w:val="nil"/>
              <w:left w:val="nil"/>
              <w:bottom w:val="single" w:sz="8" w:space="0" w:color="000000"/>
              <w:right w:val="single" w:sz="8" w:space="0" w:color="000000"/>
            </w:tcBorders>
            <w:tcMar>
              <w:top w:w="100" w:type="dxa"/>
              <w:left w:w="100" w:type="dxa"/>
              <w:bottom w:w="100" w:type="dxa"/>
              <w:right w:w="100" w:type="dxa"/>
            </w:tcMar>
          </w:tcPr>
          <w:p w:rsidR="0070685B" w:rsidRDefault="00E314AB">
            <w:pPr>
              <w:spacing w:line="276" w:lineRule="auto"/>
              <w:ind w:right="140"/>
              <w:rPr>
                <w:rFonts w:ascii="Arial" w:eastAsia="Arial" w:hAnsi="Arial" w:cs="Arial"/>
                <w:sz w:val="22"/>
                <w:szCs w:val="22"/>
              </w:rPr>
            </w:pPr>
            <w:r>
              <w:rPr>
                <w:rFonts w:ascii="Arial" w:eastAsia="Arial" w:hAnsi="Arial" w:cs="Arial"/>
                <w:sz w:val="22"/>
                <w:szCs w:val="22"/>
              </w:rPr>
              <w:t>Audit results and actions monitored at school and Trust Board level.</w:t>
            </w:r>
          </w:p>
        </w:tc>
      </w:tr>
      <w:tr w:rsidR="0070685B">
        <w:trPr>
          <w:trHeight w:val="620"/>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685B" w:rsidRDefault="00E314AB" w:rsidP="004819A2">
            <w:pPr>
              <w:spacing w:line="276" w:lineRule="auto"/>
              <w:ind w:left="140" w:right="140"/>
              <w:rPr>
                <w:rFonts w:ascii="Arial" w:eastAsia="Arial" w:hAnsi="Arial" w:cs="Arial"/>
                <w:sz w:val="22"/>
                <w:szCs w:val="22"/>
              </w:rPr>
            </w:pPr>
            <w:r>
              <w:rPr>
                <w:rFonts w:ascii="Arial" w:eastAsia="Arial" w:hAnsi="Arial" w:cs="Arial"/>
                <w:sz w:val="22"/>
                <w:szCs w:val="22"/>
              </w:rPr>
              <w:t>Develop an annual programme for behaviour/social emotional and wellbeing training. e.g. THRIVE, P</w:t>
            </w:r>
            <w:r w:rsidR="004819A2">
              <w:rPr>
                <w:rFonts w:ascii="Arial" w:eastAsia="Arial" w:hAnsi="Arial" w:cs="Arial"/>
                <w:sz w:val="22"/>
                <w:szCs w:val="22"/>
              </w:rPr>
              <w:t>ivotal, De-escalation training</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70685B" w:rsidRDefault="00E314AB">
            <w:pPr>
              <w:spacing w:line="276" w:lineRule="auto"/>
              <w:ind w:left="140" w:right="140"/>
              <w:rPr>
                <w:rFonts w:ascii="Arial" w:eastAsia="Arial" w:hAnsi="Arial" w:cs="Arial"/>
                <w:sz w:val="22"/>
                <w:szCs w:val="22"/>
              </w:rPr>
            </w:pPr>
            <w:r>
              <w:rPr>
                <w:rFonts w:ascii="Arial" w:eastAsia="Arial" w:hAnsi="Arial" w:cs="Arial"/>
                <w:sz w:val="22"/>
                <w:szCs w:val="22"/>
              </w:rPr>
              <w:t>Headteachers</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70685B" w:rsidRDefault="00E314AB">
            <w:pPr>
              <w:spacing w:line="276" w:lineRule="auto"/>
              <w:ind w:left="140" w:right="140"/>
              <w:rPr>
                <w:rFonts w:ascii="Arial" w:eastAsia="Arial" w:hAnsi="Arial" w:cs="Arial"/>
                <w:sz w:val="22"/>
                <w:szCs w:val="22"/>
              </w:rPr>
            </w:pPr>
            <w:r>
              <w:rPr>
                <w:rFonts w:ascii="Arial" w:eastAsia="Arial" w:hAnsi="Arial" w:cs="Arial"/>
                <w:sz w:val="22"/>
                <w:szCs w:val="22"/>
              </w:rPr>
              <w:t xml:space="preserve"> Review models from other MATs</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70685B" w:rsidRDefault="00E314AB">
            <w:pPr>
              <w:spacing w:line="276" w:lineRule="auto"/>
              <w:ind w:left="140" w:right="140"/>
              <w:rPr>
                <w:rFonts w:ascii="Arial" w:eastAsia="Arial" w:hAnsi="Arial" w:cs="Arial"/>
                <w:sz w:val="22"/>
                <w:szCs w:val="22"/>
              </w:rPr>
            </w:pPr>
            <w:r>
              <w:rPr>
                <w:rFonts w:ascii="Arial" w:eastAsia="Arial" w:hAnsi="Arial" w:cs="Arial"/>
                <w:sz w:val="22"/>
                <w:szCs w:val="22"/>
              </w:rPr>
              <w:t xml:space="preserve"> tbc</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70685B" w:rsidRDefault="00E314AB">
            <w:pPr>
              <w:spacing w:line="276" w:lineRule="auto"/>
              <w:ind w:right="140"/>
              <w:rPr>
                <w:rFonts w:ascii="Arial" w:eastAsia="Arial" w:hAnsi="Arial" w:cs="Arial"/>
                <w:sz w:val="22"/>
                <w:szCs w:val="22"/>
              </w:rPr>
            </w:pPr>
            <w:r>
              <w:rPr>
                <w:rFonts w:ascii="Arial" w:eastAsia="Arial" w:hAnsi="Arial" w:cs="Arial"/>
                <w:sz w:val="22"/>
                <w:szCs w:val="22"/>
              </w:rPr>
              <w:t>July 2021</w:t>
            </w:r>
          </w:p>
        </w:tc>
        <w:tc>
          <w:tcPr>
            <w:tcW w:w="2625" w:type="dxa"/>
            <w:tcBorders>
              <w:top w:val="nil"/>
              <w:left w:val="nil"/>
              <w:bottom w:val="single" w:sz="8" w:space="0" w:color="000000"/>
              <w:right w:val="single" w:sz="8" w:space="0" w:color="000000"/>
            </w:tcBorders>
            <w:tcMar>
              <w:top w:w="100" w:type="dxa"/>
              <w:left w:w="100" w:type="dxa"/>
              <w:bottom w:w="100" w:type="dxa"/>
              <w:right w:w="100" w:type="dxa"/>
            </w:tcMar>
          </w:tcPr>
          <w:p w:rsidR="0070685B" w:rsidRDefault="00E314AB">
            <w:pPr>
              <w:spacing w:line="276" w:lineRule="auto"/>
              <w:ind w:left="140" w:right="140"/>
              <w:rPr>
                <w:rFonts w:ascii="Arial" w:eastAsia="Arial" w:hAnsi="Arial" w:cs="Arial"/>
                <w:sz w:val="22"/>
                <w:szCs w:val="22"/>
              </w:rPr>
            </w:pPr>
            <w:r>
              <w:rPr>
                <w:rFonts w:ascii="Arial" w:eastAsia="Arial" w:hAnsi="Arial" w:cs="Arial"/>
                <w:sz w:val="22"/>
                <w:szCs w:val="22"/>
              </w:rPr>
              <w:t xml:space="preserve"> Training in systems and strategies</w:t>
            </w:r>
          </w:p>
        </w:tc>
        <w:tc>
          <w:tcPr>
            <w:tcW w:w="3645" w:type="dxa"/>
            <w:tcBorders>
              <w:top w:val="nil"/>
              <w:left w:val="nil"/>
              <w:bottom w:val="single" w:sz="8" w:space="0" w:color="000000"/>
              <w:right w:val="single" w:sz="8" w:space="0" w:color="000000"/>
            </w:tcBorders>
            <w:tcMar>
              <w:top w:w="100" w:type="dxa"/>
              <w:left w:w="100" w:type="dxa"/>
              <w:bottom w:w="100" w:type="dxa"/>
              <w:right w:w="100" w:type="dxa"/>
            </w:tcMar>
          </w:tcPr>
          <w:p w:rsidR="0070685B" w:rsidRDefault="00E314AB">
            <w:pPr>
              <w:spacing w:line="276" w:lineRule="auto"/>
              <w:ind w:left="140" w:right="140"/>
              <w:rPr>
                <w:rFonts w:ascii="Arial" w:eastAsia="Arial" w:hAnsi="Arial" w:cs="Arial"/>
                <w:sz w:val="22"/>
                <w:szCs w:val="22"/>
              </w:rPr>
            </w:pPr>
            <w:r>
              <w:rPr>
                <w:rFonts w:ascii="Arial" w:eastAsia="Arial" w:hAnsi="Arial" w:cs="Arial"/>
                <w:sz w:val="22"/>
                <w:szCs w:val="22"/>
              </w:rPr>
              <w:t>Heads to report to LGBs. CEO to report to Trust Board</w:t>
            </w:r>
          </w:p>
        </w:tc>
      </w:tr>
      <w:tr w:rsidR="0070685B">
        <w:trPr>
          <w:trHeight w:val="620"/>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685B" w:rsidRDefault="00E314AB">
            <w:pPr>
              <w:spacing w:line="276" w:lineRule="auto"/>
              <w:ind w:left="140" w:right="140"/>
              <w:rPr>
                <w:rFonts w:ascii="Arial" w:eastAsia="Arial" w:hAnsi="Arial" w:cs="Arial"/>
                <w:sz w:val="22"/>
                <w:szCs w:val="22"/>
              </w:rPr>
            </w:pPr>
            <w:r>
              <w:rPr>
                <w:rFonts w:ascii="Arial" w:eastAsia="Arial" w:hAnsi="Arial" w:cs="Arial"/>
                <w:sz w:val="22"/>
                <w:szCs w:val="22"/>
              </w:rPr>
              <w:t>Conduct a pupil wellbeing survey. Analyse and plan changes to address concerns/issues.</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70685B" w:rsidRDefault="004721BF">
            <w:pPr>
              <w:spacing w:line="276" w:lineRule="auto"/>
              <w:ind w:left="140" w:right="140"/>
              <w:rPr>
                <w:rFonts w:ascii="Arial" w:eastAsia="Arial" w:hAnsi="Arial" w:cs="Arial"/>
                <w:sz w:val="22"/>
                <w:szCs w:val="22"/>
              </w:rPr>
            </w:pPr>
            <w:r>
              <w:rPr>
                <w:rFonts w:ascii="Arial" w:eastAsia="Arial" w:hAnsi="Arial" w:cs="Arial"/>
                <w:sz w:val="22"/>
                <w:szCs w:val="22"/>
              </w:rPr>
              <w:t>YB/</w:t>
            </w:r>
            <w:r w:rsidR="00E314AB">
              <w:rPr>
                <w:rFonts w:ascii="Arial" w:eastAsia="Arial" w:hAnsi="Arial" w:cs="Arial"/>
                <w:sz w:val="22"/>
                <w:szCs w:val="22"/>
              </w:rPr>
              <w:t>Mental Health Champions</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70685B" w:rsidRDefault="00E314AB">
            <w:pPr>
              <w:spacing w:line="276" w:lineRule="auto"/>
              <w:ind w:left="140" w:right="140"/>
              <w:rPr>
                <w:rFonts w:ascii="Arial" w:eastAsia="Arial" w:hAnsi="Arial" w:cs="Arial"/>
                <w:sz w:val="22"/>
                <w:szCs w:val="22"/>
              </w:rPr>
            </w:pPr>
            <w:r>
              <w:rPr>
                <w:rFonts w:ascii="Arial" w:eastAsia="Arial" w:hAnsi="Arial" w:cs="Arial"/>
                <w:sz w:val="22"/>
                <w:szCs w:val="22"/>
              </w:rPr>
              <w:t xml:space="preserve"> Review examples of best practice</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70685B" w:rsidRDefault="0070685B">
            <w:pPr>
              <w:spacing w:line="276" w:lineRule="auto"/>
              <w:ind w:left="140" w:right="140"/>
              <w:rPr>
                <w:rFonts w:ascii="Arial" w:eastAsia="Arial" w:hAnsi="Arial" w:cs="Arial"/>
                <w:sz w:val="22"/>
                <w:szCs w:val="22"/>
              </w:rPr>
            </w:pP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70685B" w:rsidRDefault="004819A2">
            <w:pPr>
              <w:spacing w:line="276" w:lineRule="auto"/>
              <w:ind w:right="140"/>
              <w:rPr>
                <w:rFonts w:ascii="Arial" w:eastAsia="Arial" w:hAnsi="Arial" w:cs="Arial"/>
                <w:sz w:val="22"/>
                <w:szCs w:val="22"/>
              </w:rPr>
            </w:pPr>
            <w:r>
              <w:rPr>
                <w:rFonts w:ascii="Arial" w:eastAsia="Arial" w:hAnsi="Arial" w:cs="Arial"/>
                <w:sz w:val="22"/>
                <w:szCs w:val="22"/>
              </w:rPr>
              <w:t>March 2022</w:t>
            </w:r>
            <w:r w:rsidR="00E314AB">
              <w:rPr>
                <w:rFonts w:ascii="Arial" w:eastAsia="Arial" w:hAnsi="Arial" w:cs="Arial"/>
                <w:sz w:val="22"/>
                <w:szCs w:val="22"/>
              </w:rPr>
              <w:t xml:space="preserve"> </w:t>
            </w:r>
          </w:p>
        </w:tc>
        <w:tc>
          <w:tcPr>
            <w:tcW w:w="2625" w:type="dxa"/>
            <w:tcBorders>
              <w:top w:val="nil"/>
              <w:left w:val="nil"/>
              <w:bottom w:val="single" w:sz="8" w:space="0" w:color="000000"/>
              <w:right w:val="single" w:sz="8" w:space="0" w:color="000000"/>
            </w:tcBorders>
            <w:tcMar>
              <w:top w:w="100" w:type="dxa"/>
              <w:left w:w="100" w:type="dxa"/>
              <w:bottom w:w="100" w:type="dxa"/>
              <w:right w:w="100" w:type="dxa"/>
            </w:tcMar>
          </w:tcPr>
          <w:p w:rsidR="0070685B" w:rsidRDefault="00E314AB">
            <w:pPr>
              <w:spacing w:line="276" w:lineRule="auto"/>
              <w:ind w:left="140" w:right="140"/>
              <w:rPr>
                <w:rFonts w:ascii="Arial" w:eastAsia="Arial" w:hAnsi="Arial" w:cs="Arial"/>
                <w:sz w:val="22"/>
                <w:szCs w:val="22"/>
              </w:rPr>
            </w:pPr>
            <w:r>
              <w:rPr>
                <w:rFonts w:ascii="Arial" w:eastAsia="Arial" w:hAnsi="Arial" w:cs="Arial"/>
                <w:sz w:val="22"/>
                <w:szCs w:val="22"/>
              </w:rPr>
              <w:t xml:space="preserve"> Presentation of survey results and actions to address issues.</w:t>
            </w:r>
          </w:p>
        </w:tc>
        <w:tc>
          <w:tcPr>
            <w:tcW w:w="3645" w:type="dxa"/>
            <w:tcBorders>
              <w:top w:val="nil"/>
              <w:left w:val="nil"/>
              <w:bottom w:val="single" w:sz="8" w:space="0" w:color="000000"/>
              <w:right w:val="single" w:sz="8" w:space="0" w:color="000000"/>
            </w:tcBorders>
            <w:tcMar>
              <w:top w:w="100" w:type="dxa"/>
              <w:left w:w="100" w:type="dxa"/>
              <w:bottom w:w="100" w:type="dxa"/>
              <w:right w:w="100" w:type="dxa"/>
            </w:tcMar>
          </w:tcPr>
          <w:p w:rsidR="0070685B" w:rsidRDefault="00E314AB">
            <w:pPr>
              <w:spacing w:line="276" w:lineRule="auto"/>
              <w:ind w:left="140" w:right="140"/>
              <w:rPr>
                <w:rFonts w:ascii="Arial" w:eastAsia="Arial" w:hAnsi="Arial" w:cs="Arial"/>
                <w:sz w:val="22"/>
                <w:szCs w:val="22"/>
              </w:rPr>
            </w:pPr>
            <w:r>
              <w:rPr>
                <w:rFonts w:ascii="Arial" w:eastAsia="Arial" w:hAnsi="Arial" w:cs="Arial"/>
                <w:sz w:val="22"/>
                <w:szCs w:val="22"/>
              </w:rPr>
              <w:t>Report outcomes and progress/impact of actions to Trust Board. Monitor at LGB level.</w:t>
            </w:r>
          </w:p>
        </w:tc>
      </w:tr>
      <w:tr w:rsidR="0070685B">
        <w:trPr>
          <w:trHeight w:val="620"/>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685B" w:rsidRDefault="00E314AB">
            <w:pPr>
              <w:spacing w:line="276" w:lineRule="auto"/>
              <w:ind w:left="140" w:right="140"/>
              <w:rPr>
                <w:rFonts w:ascii="Arial" w:eastAsia="Arial" w:hAnsi="Arial" w:cs="Arial"/>
                <w:sz w:val="22"/>
                <w:szCs w:val="22"/>
              </w:rPr>
            </w:pPr>
            <w:r>
              <w:rPr>
                <w:rFonts w:ascii="Arial" w:eastAsia="Arial" w:hAnsi="Arial" w:cs="Arial"/>
                <w:sz w:val="22"/>
                <w:szCs w:val="22"/>
              </w:rPr>
              <w:t xml:space="preserve">Raise the profile of PHSE. Review how often and the content of what is taught. Ensure it is regularly taught with comprehensive coverage (includes preventative factors)and embedded </w:t>
            </w:r>
            <w:r>
              <w:rPr>
                <w:rFonts w:ascii="Arial" w:eastAsia="Arial" w:hAnsi="Arial" w:cs="Arial"/>
                <w:sz w:val="22"/>
                <w:szCs w:val="22"/>
              </w:rPr>
              <w:lastRenderedPageBreak/>
              <w:t>throughout the curriculum</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70685B" w:rsidRDefault="00E314AB">
            <w:pPr>
              <w:spacing w:line="276" w:lineRule="auto"/>
              <w:ind w:left="140" w:right="140"/>
              <w:rPr>
                <w:rFonts w:ascii="Arial" w:eastAsia="Arial" w:hAnsi="Arial" w:cs="Arial"/>
                <w:sz w:val="22"/>
                <w:szCs w:val="22"/>
              </w:rPr>
            </w:pPr>
            <w:r>
              <w:rPr>
                <w:rFonts w:ascii="Arial" w:eastAsia="Arial" w:hAnsi="Arial" w:cs="Arial"/>
                <w:sz w:val="22"/>
                <w:szCs w:val="22"/>
              </w:rPr>
              <w:lastRenderedPageBreak/>
              <w:t>PHSE Leaders.</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70685B" w:rsidRDefault="00E314AB">
            <w:pPr>
              <w:spacing w:line="276" w:lineRule="auto"/>
              <w:ind w:left="140" w:right="140"/>
              <w:rPr>
                <w:rFonts w:ascii="Arial" w:eastAsia="Arial" w:hAnsi="Arial" w:cs="Arial"/>
                <w:sz w:val="22"/>
                <w:szCs w:val="22"/>
              </w:rPr>
            </w:pPr>
            <w:r>
              <w:rPr>
                <w:rFonts w:ascii="Arial" w:eastAsia="Arial" w:hAnsi="Arial" w:cs="Arial"/>
                <w:sz w:val="22"/>
                <w:szCs w:val="22"/>
              </w:rPr>
              <w:t xml:space="preserve"> Review best practice e.g. Jigsaw.</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70685B" w:rsidRDefault="00E314AB">
            <w:pPr>
              <w:spacing w:line="276" w:lineRule="auto"/>
              <w:ind w:left="140" w:right="140"/>
              <w:rPr>
                <w:rFonts w:ascii="Arial" w:eastAsia="Arial" w:hAnsi="Arial" w:cs="Arial"/>
                <w:sz w:val="22"/>
                <w:szCs w:val="22"/>
              </w:rPr>
            </w:pPr>
            <w:r>
              <w:rPr>
                <w:rFonts w:ascii="Arial" w:eastAsia="Arial" w:hAnsi="Arial" w:cs="Arial"/>
                <w:sz w:val="22"/>
                <w:szCs w:val="22"/>
              </w:rPr>
              <w:t xml:space="preserve">Resource costs </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70685B" w:rsidRDefault="004B295C">
            <w:pPr>
              <w:spacing w:line="276" w:lineRule="auto"/>
              <w:ind w:right="140"/>
              <w:rPr>
                <w:rFonts w:ascii="Arial" w:eastAsia="Arial" w:hAnsi="Arial" w:cs="Arial"/>
                <w:sz w:val="22"/>
                <w:szCs w:val="22"/>
              </w:rPr>
            </w:pPr>
            <w:r>
              <w:rPr>
                <w:rFonts w:ascii="Arial" w:eastAsia="Arial" w:hAnsi="Arial" w:cs="Arial"/>
                <w:sz w:val="22"/>
                <w:szCs w:val="22"/>
              </w:rPr>
              <w:t>July 2022</w:t>
            </w:r>
          </w:p>
        </w:tc>
        <w:tc>
          <w:tcPr>
            <w:tcW w:w="2625" w:type="dxa"/>
            <w:tcBorders>
              <w:top w:val="nil"/>
              <w:left w:val="nil"/>
              <w:bottom w:val="single" w:sz="8" w:space="0" w:color="000000"/>
              <w:right w:val="single" w:sz="8" w:space="0" w:color="000000"/>
            </w:tcBorders>
            <w:tcMar>
              <w:top w:w="100" w:type="dxa"/>
              <w:left w:w="100" w:type="dxa"/>
              <w:bottom w:w="100" w:type="dxa"/>
              <w:right w:w="100" w:type="dxa"/>
            </w:tcMar>
          </w:tcPr>
          <w:p w:rsidR="0070685B" w:rsidRDefault="00E314AB">
            <w:pPr>
              <w:spacing w:line="276" w:lineRule="auto"/>
              <w:ind w:left="140" w:right="140"/>
              <w:rPr>
                <w:rFonts w:ascii="Arial" w:eastAsia="Arial" w:hAnsi="Arial" w:cs="Arial"/>
                <w:sz w:val="22"/>
                <w:szCs w:val="22"/>
              </w:rPr>
            </w:pPr>
            <w:r>
              <w:rPr>
                <w:rFonts w:ascii="Arial" w:eastAsia="Arial" w:hAnsi="Arial" w:cs="Arial"/>
                <w:sz w:val="22"/>
                <w:szCs w:val="22"/>
              </w:rPr>
              <w:t xml:space="preserve"> School based staff meetings and cpd.</w:t>
            </w:r>
          </w:p>
        </w:tc>
        <w:tc>
          <w:tcPr>
            <w:tcW w:w="3645" w:type="dxa"/>
            <w:tcBorders>
              <w:top w:val="nil"/>
              <w:left w:val="nil"/>
              <w:bottom w:val="single" w:sz="8" w:space="0" w:color="000000"/>
              <w:right w:val="single" w:sz="8" w:space="0" w:color="000000"/>
            </w:tcBorders>
            <w:tcMar>
              <w:top w:w="100" w:type="dxa"/>
              <w:left w:w="100" w:type="dxa"/>
              <w:bottom w:w="100" w:type="dxa"/>
              <w:right w:w="100" w:type="dxa"/>
            </w:tcMar>
          </w:tcPr>
          <w:p w:rsidR="0070685B" w:rsidRDefault="00E314AB">
            <w:pPr>
              <w:spacing w:line="276" w:lineRule="auto"/>
              <w:ind w:left="140" w:right="140"/>
              <w:rPr>
                <w:rFonts w:ascii="Arial" w:eastAsia="Arial" w:hAnsi="Arial" w:cs="Arial"/>
                <w:sz w:val="22"/>
                <w:szCs w:val="22"/>
              </w:rPr>
            </w:pPr>
            <w:r>
              <w:rPr>
                <w:rFonts w:ascii="Arial" w:eastAsia="Arial" w:hAnsi="Arial" w:cs="Arial"/>
                <w:sz w:val="22"/>
                <w:szCs w:val="22"/>
              </w:rPr>
              <w:t>Schools review and monitor PHSE coverage at leadership and LGB level.</w:t>
            </w:r>
          </w:p>
          <w:p w:rsidR="0070685B" w:rsidRDefault="0070685B">
            <w:pPr>
              <w:spacing w:line="276" w:lineRule="auto"/>
              <w:ind w:left="140" w:right="140"/>
              <w:rPr>
                <w:rFonts w:ascii="Arial" w:eastAsia="Arial" w:hAnsi="Arial" w:cs="Arial"/>
                <w:sz w:val="22"/>
                <w:szCs w:val="22"/>
              </w:rPr>
            </w:pPr>
          </w:p>
          <w:p w:rsidR="0070685B" w:rsidRDefault="00E314AB">
            <w:pPr>
              <w:spacing w:line="276" w:lineRule="auto"/>
              <w:ind w:left="140" w:right="140"/>
              <w:rPr>
                <w:rFonts w:ascii="Arial" w:eastAsia="Arial" w:hAnsi="Arial" w:cs="Arial"/>
                <w:sz w:val="22"/>
                <w:szCs w:val="22"/>
              </w:rPr>
            </w:pPr>
            <w:r>
              <w:rPr>
                <w:rFonts w:ascii="Arial" w:eastAsia="Arial" w:hAnsi="Arial" w:cs="Arial"/>
                <w:sz w:val="22"/>
                <w:szCs w:val="22"/>
              </w:rPr>
              <w:t>Report to CEO - report to Trust Board.</w:t>
            </w:r>
          </w:p>
        </w:tc>
      </w:tr>
      <w:tr w:rsidR="0070685B">
        <w:trPr>
          <w:trHeight w:val="620"/>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685B" w:rsidRDefault="00E314AB">
            <w:pPr>
              <w:spacing w:line="276" w:lineRule="auto"/>
              <w:ind w:left="140" w:right="140"/>
              <w:rPr>
                <w:rFonts w:ascii="Arial" w:eastAsia="Arial" w:hAnsi="Arial" w:cs="Arial"/>
                <w:sz w:val="22"/>
                <w:szCs w:val="22"/>
              </w:rPr>
            </w:pPr>
            <w:r>
              <w:rPr>
                <w:rFonts w:ascii="Arial" w:eastAsia="Arial" w:hAnsi="Arial" w:cs="Arial"/>
                <w:sz w:val="22"/>
                <w:szCs w:val="22"/>
              </w:rPr>
              <w:t>Develop opportunities for pupil leadership e.g. Pupil voice, MAT Council, Sport leaders,</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70685B" w:rsidRDefault="00E314AB">
            <w:pPr>
              <w:spacing w:line="276" w:lineRule="auto"/>
              <w:ind w:left="140" w:right="140"/>
              <w:rPr>
                <w:rFonts w:ascii="Arial" w:eastAsia="Arial" w:hAnsi="Arial" w:cs="Arial"/>
                <w:sz w:val="22"/>
                <w:szCs w:val="22"/>
              </w:rPr>
            </w:pPr>
            <w:r>
              <w:rPr>
                <w:rFonts w:ascii="Arial" w:eastAsia="Arial" w:hAnsi="Arial" w:cs="Arial"/>
                <w:sz w:val="22"/>
                <w:szCs w:val="22"/>
              </w:rPr>
              <w:t>School SLTs</w:t>
            </w:r>
          </w:p>
          <w:p w:rsidR="0070685B" w:rsidRDefault="00E314AB">
            <w:pPr>
              <w:spacing w:line="276" w:lineRule="auto"/>
              <w:ind w:left="140" w:right="140"/>
              <w:rPr>
                <w:rFonts w:ascii="Arial" w:eastAsia="Arial" w:hAnsi="Arial" w:cs="Arial"/>
                <w:sz w:val="22"/>
                <w:szCs w:val="22"/>
              </w:rPr>
            </w:pPr>
            <w:r>
              <w:rPr>
                <w:rFonts w:ascii="Arial" w:eastAsia="Arial" w:hAnsi="Arial" w:cs="Arial"/>
                <w:sz w:val="22"/>
                <w:szCs w:val="22"/>
              </w:rPr>
              <w:t xml:space="preserve"> </w:t>
            </w:r>
          </w:p>
          <w:p w:rsidR="0070685B" w:rsidRDefault="00E314AB">
            <w:pPr>
              <w:spacing w:line="276" w:lineRule="auto"/>
              <w:ind w:left="140" w:right="140"/>
              <w:rPr>
                <w:rFonts w:ascii="Arial" w:eastAsia="Arial" w:hAnsi="Arial" w:cs="Arial"/>
                <w:sz w:val="22"/>
                <w:szCs w:val="22"/>
              </w:rPr>
            </w:pPr>
            <w:r>
              <w:rPr>
                <w:rFonts w:ascii="Arial" w:eastAsia="Arial" w:hAnsi="Arial" w:cs="Arial"/>
                <w:sz w:val="22"/>
                <w:szCs w:val="22"/>
              </w:rPr>
              <w:t>CEO – MAT Council</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70685B" w:rsidRDefault="003E750F">
            <w:pPr>
              <w:spacing w:line="276" w:lineRule="auto"/>
              <w:ind w:left="140" w:right="140"/>
              <w:rPr>
                <w:rFonts w:ascii="Arial" w:eastAsia="Arial" w:hAnsi="Arial" w:cs="Arial"/>
                <w:sz w:val="22"/>
                <w:szCs w:val="22"/>
              </w:rPr>
            </w:pPr>
            <w:r>
              <w:rPr>
                <w:rFonts w:ascii="Arial" w:eastAsia="Arial" w:hAnsi="Arial" w:cs="Arial"/>
                <w:sz w:val="22"/>
                <w:szCs w:val="22"/>
              </w:rPr>
              <w:t xml:space="preserve"> N/A</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70685B" w:rsidRDefault="003E750F">
            <w:pPr>
              <w:spacing w:line="276" w:lineRule="auto"/>
              <w:ind w:left="140" w:right="140"/>
              <w:rPr>
                <w:rFonts w:ascii="Arial" w:eastAsia="Arial" w:hAnsi="Arial" w:cs="Arial"/>
                <w:sz w:val="22"/>
                <w:szCs w:val="22"/>
              </w:rPr>
            </w:pPr>
            <w:r>
              <w:rPr>
                <w:rFonts w:ascii="Arial" w:eastAsia="Arial" w:hAnsi="Arial" w:cs="Arial"/>
                <w:sz w:val="22"/>
                <w:szCs w:val="22"/>
              </w:rPr>
              <w:t xml:space="preserve"> N/A</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70685B" w:rsidRDefault="004819A2">
            <w:pPr>
              <w:spacing w:line="276" w:lineRule="auto"/>
              <w:ind w:right="140"/>
              <w:rPr>
                <w:rFonts w:ascii="Arial" w:eastAsia="Arial" w:hAnsi="Arial" w:cs="Arial"/>
                <w:sz w:val="22"/>
                <w:szCs w:val="22"/>
              </w:rPr>
            </w:pPr>
            <w:r>
              <w:rPr>
                <w:rFonts w:ascii="Arial" w:eastAsia="Arial" w:hAnsi="Arial" w:cs="Arial"/>
                <w:sz w:val="22"/>
                <w:szCs w:val="22"/>
              </w:rPr>
              <w:t>July 2022</w:t>
            </w:r>
          </w:p>
        </w:tc>
        <w:tc>
          <w:tcPr>
            <w:tcW w:w="2625" w:type="dxa"/>
            <w:tcBorders>
              <w:top w:val="nil"/>
              <w:left w:val="nil"/>
              <w:bottom w:val="single" w:sz="8" w:space="0" w:color="000000"/>
              <w:right w:val="single" w:sz="8" w:space="0" w:color="000000"/>
            </w:tcBorders>
            <w:tcMar>
              <w:top w:w="100" w:type="dxa"/>
              <w:left w:w="100" w:type="dxa"/>
              <w:bottom w:w="100" w:type="dxa"/>
              <w:right w:w="100" w:type="dxa"/>
            </w:tcMar>
          </w:tcPr>
          <w:p w:rsidR="0070685B" w:rsidRDefault="00E314AB">
            <w:pPr>
              <w:spacing w:line="276" w:lineRule="auto"/>
              <w:ind w:left="140" w:right="140"/>
              <w:rPr>
                <w:rFonts w:ascii="Arial" w:eastAsia="Arial" w:hAnsi="Arial" w:cs="Arial"/>
                <w:sz w:val="22"/>
                <w:szCs w:val="22"/>
              </w:rPr>
            </w:pPr>
            <w:r>
              <w:rPr>
                <w:rFonts w:ascii="Arial" w:eastAsia="Arial" w:hAnsi="Arial" w:cs="Arial"/>
                <w:sz w:val="22"/>
                <w:szCs w:val="22"/>
              </w:rPr>
              <w:t xml:space="preserve"> </w:t>
            </w:r>
          </w:p>
        </w:tc>
        <w:tc>
          <w:tcPr>
            <w:tcW w:w="3645" w:type="dxa"/>
            <w:tcBorders>
              <w:top w:val="nil"/>
              <w:left w:val="nil"/>
              <w:bottom w:val="single" w:sz="8" w:space="0" w:color="000000"/>
              <w:right w:val="single" w:sz="8" w:space="0" w:color="000000"/>
            </w:tcBorders>
            <w:tcMar>
              <w:top w:w="100" w:type="dxa"/>
              <w:left w:w="100" w:type="dxa"/>
              <w:bottom w:w="100" w:type="dxa"/>
              <w:right w:w="100" w:type="dxa"/>
            </w:tcMar>
          </w:tcPr>
          <w:p w:rsidR="0070685B" w:rsidRDefault="00E314AB">
            <w:pPr>
              <w:spacing w:line="276" w:lineRule="auto"/>
              <w:ind w:left="140" w:right="140"/>
              <w:rPr>
                <w:rFonts w:ascii="Arial" w:eastAsia="Arial" w:hAnsi="Arial" w:cs="Arial"/>
                <w:sz w:val="22"/>
                <w:szCs w:val="22"/>
              </w:rPr>
            </w:pPr>
            <w:r>
              <w:rPr>
                <w:rFonts w:ascii="Arial" w:eastAsia="Arial" w:hAnsi="Arial" w:cs="Arial"/>
                <w:sz w:val="22"/>
                <w:szCs w:val="22"/>
              </w:rPr>
              <w:t>Monitoring by Leadership teams and LGBs.</w:t>
            </w:r>
          </w:p>
          <w:p w:rsidR="0070685B" w:rsidRDefault="0070685B">
            <w:pPr>
              <w:spacing w:line="276" w:lineRule="auto"/>
              <w:ind w:left="140" w:right="140"/>
              <w:rPr>
                <w:rFonts w:ascii="Arial" w:eastAsia="Arial" w:hAnsi="Arial" w:cs="Arial"/>
                <w:sz w:val="22"/>
                <w:szCs w:val="22"/>
              </w:rPr>
            </w:pPr>
          </w:p>
          <w:p w:rsidR="0070685B" w:rsidRDefault="00E314AB">
            <w:pPr>
              <w:spacing w:line="276" w:lineRule="auto"/>
              <w:ind w:left="140" w:right="140"/>
              <w:rPr>
                <w:rFonts w:ascii="Arial" w:eastAsia="Arial" w:hAnsi="Arial" w:cs="Arial"/>
                <w:sz w:val="22"/>
                <w:szCs w:val="22"/>
              </w:rPr>
            </w:pPr>
            <w:r>
              <w:rPr>
                <w:rFonts w:ascii="Arial" w:eastAsia="Arial" w:hAnsi="Arial" w:cs="Arial"/>
                <w:sz w:val="22"/>
                <w:szCs w:val="22"/>
              </w:rPr>
              <w:t>Headline report to Trust Board.</w:t>
            </w:r>
          </w:p>
        </w:tc>
      </w:tr>
      <w:tr w:rsidR="0070685B">
        <w:trPr>
          <w:trHeight w:val="620"/>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685B" w:rsidRPr="004819A2" w:rsidRDefault="003E750F" w:rsidP="003E750F">
            <w:pPr>
              <w:spacing w:line="276" w:lineRule="auto"/>
              <w:ind w:left="140" w:right="140"/>
              <w:rPr>
                <w:rFonts w:ascii="Arial" w:eastAsia="Arial" w:hAnsi="Arial" w:cs="Arial"/>
                <w:sz w:val="22"/>
                <w:szCs w:val="22"/>
                <w:highlight w:val="yellow"/>
              </w:rPr>
            </w:pPr>
            <w:r w:rsidRPr="003E750F">
              <w:rPr>
                <w:rFonts w:ascii="Arial" w:eastAsia="Arial" w:hAnsi="Arial" w:cs="Arial"/>
                <w:sz w:val="22"/>
                <w:szCs w:val="22"/>
              </w:rPr>
              <w:t>MAT Schools access mental health training including Trusted Adult and DFE Funded training. Schools Mental Health Leads work together to develop best practice.</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70685B" w:rsidRPr="004819A2" w:rsidRDefault="003E750F">
            <w:pPr>
              <w:spacing w:line="276" w:lineRule="auto"/>
              <w:ind w:left="140" w:right="140"/>
              <w:rPr>
                <w:rFonts w:ascii="Arial" w:eastAsia="Arial" w:hAnsi="Arial" w:cs="Arial"/>
                <w:sz w:val="22"/>
                <w:szCs w:val="22"/>
                <w:highlight w:val="yellow"/>
              </w:rPr>
            </w:pPr>
            <w:r w:rsidRPr="003E750F">
              <w:rPr>
                <w:rFonts w:ascii="Arial" w:eastAsia="Arial" w:hAnsi="Arial" w:cs="Arial"/>
                <w:sz w:val="22"/>
                <w:szCs w:val="22"/>
              </w:rPr>
              <w:t>YB/SM</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70685B" w:rsidRPr="004819A2" w:rsidRDefault="00E314AB">
            <w:pPr>
              <w:spacing w:line="276" w:lineRule="auto"/>
              <w:ind w:left="140" w:right="140"/>
              <w:rPr>
                <w:rFonts w:ascii="Arial" w:eastAsia="Arial" w:hAnsi="Arial" w:cs="Arial"/>
                <w:sz w:val="22"/>
                <w:szCs w:val="22"/>
                <w:highlight w:val="yellow"/>
              </w:rPr>
            </w:pPr>
            <w:r w:rsidRPr="003E750F">
              <w:rPr>
                <w:rFonts w:ascii="Arial" w:eastAsia="Arial" w:hAnsi="Arial" w:cs="Arial"/>
                <w:sz w:val="22"/>
                <w:szCs w:val="22"/>
              </w:rPr>
              <w:t xml:space="preserve">Support from NH </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70685B" w:rsidRPr="003E750F" w:rsidRDefault="003E750F">
            <w:pPr>
              <w:spacing w:line="276" w:lineRule="auto"/>
              <w:ind w:left="140" w:right="140"/>
              <w:rPr>
                <w:rFonts w:ascii="Arial" w:eastAsia="Arial" w:hAnsi="Arial" w:cs="Arial"/>
                <w:sz w:val="22"/>
                <w:szCs w:val="22"/>
              </w:rPr>
            </w:pPr>
            <w:r w:rsidRPr="003E750F">
              <w:rPr>
                <w:rFonts w:ascii="Arial" w:eastAsia="Arial" w:hAnsi="Arial" w:cs="Arial"/>
                <w:sz w:val="22"/>
                <w:szCs w:val="22"/>
              </w:rPr>
              <w:t>N/A</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70685B" w:rsidRPr="003E750F" w:rsidRDefault="004819A2">
            <w:pPr>
              <w:spacing w:line="276" w:lineRule="auto"/>
              <w:ind w:right="140"/>
              <w:rPr>
                <w:rFonts w:ascii="Arial" w:eastAsia="Arial" w:hAnsi="Arial" w:cs="Arial"/>
                <w:sz w:val="22"/>
                <w:szCs w:val="22"/>
              </w:rPr>
            </w:pPr>
            <w:r w:rsidRPr="003E750F">
              <w:rPr>
                <w:rFonts w:ascii="Arial" w:eastAsia="Arial" w:hAnsi="Arial" w:cs="Arial"/>
                <w:sz w:val="22"/>
                <w:szCs w:val="22"/>
              </w:rPr>
              <w:t>July 2022</w:t>
            </w:r>
          </w:p>
        </w:tc>
        <w:tc>
          <w:tcPr>
            <w:tcW w:w="2625" w:type="dxa"/>
            <w:tcBorders>
              <w:top w:val="nil"/>
              <w:left w:val="nil"/>
              <w:bottom w:val="single" w:sz="8" w:space="0" w:color="000000"/>
              <w:right w:val="single" w:sz="8" w:space="0" w:color="000000"/>
            </w:tcBorders>
            <w:tcMar>
              <w:top w:w="100" w:type="dxa"/>
              <w:left w:w="100" w:type="dxa"/>
              <w:bottom w:w="100" w:type="dxa"/>
              <w:right w:w="100" w:type="dxa"/>
            </w:tcMar>
          </w:tcPr>
          <w:p w:rsidR="0070685B" w:rsidRPr="003E750F" w:rsidRDefault="00E314AB">
            <w:pPr>
              <w:spacing w:line="276" w:lineRule="auto"/>
              <w:ind w:left="140" w:right="140"/>
              <w:rPr>
                <w:rFonts w:ascii="Arial" w:eastAsia="Arial" w:hAnsi="Arial" w:cs="Arial"/>
                <w:sz w:val="22"/>
                <w:szCs w:val="22"/>
              </w:rPr>
            </w:pPr>
            <w:r w:rsidRPr="003E750F">
              <w:rPr>
                <w:rFonts w:ascii="Arial" w:eastAsia="Arial" w:hAnsi="Arial" w:cs="Arial"/>
                <w:sz w:val="22"/>
                <w:szCs w:val="22"/>
              </w:rPr>
              <w:t>CPD delivered at MAT and Network level.</w:t>
            </w:r>
          </w:p>
        </w:tc>
        <w:tc>
          <w:tcPr>
            <w:tcW w:w="3645" w:type="dxa"/>
            <w:tcBorders>
              <w:top w:val="nil"/>
              <w:left w:val="nil"/>
              <w:bottom w:val="single" w:sz="8" w:space="0" w:color="000000"/>
              <w:right w:val="single" w:sz="8" w:space="0" w:color="000000"/>
            </w:tcBorders>
            <w:tcMar>
              <w:top w:w="100" w:type="dxa"/>
              <w:left w:w="100" w:type="dxa"/>
              <w:bottom w:w="100" w:type="dxa"/>
              <w:right w:w="100" w:type="dxa"/>
            </w:tcMar>
          </w:tcPr>
          <w:p w:rsidR="0070685B" w:rsidRPr="003E750F" w:rsidRDefault="00E314AB">
            <w:pPr>
              <w:spacing w:line="276" w:lineRule="auto"/>
              <w:ind w:right="140"/>
              <w:rPr>
                <w:rFonts w:ascii="Arial" w:eastAsia="Arial" w:hAnsi="Arial" w:cs="Arial"/>
                <w:sz w:val="22"/>
                <w:szCs w:val="22"/>
              </w:rPr>
            </w:pPr>
            <w:r w:rsidRPr="003E750F">
              <w:rPr>
                <w:rFonts w:ascii="Arial" w:eastAsia="Arial" w:hAnsi="Arial" w:cs="Arial"/>
                <w:sz w:val="22"/>
                <w:szCs w:val="22"/>
              </w:rPr>
              <w:t>Impact monitored at school level - leaders and LGB</w:t>
            </w:r>
          </w:p>
          <w:p w:rsidR="0070685B" w:rsidRPr="003E750F" w:rsidRDefault="0070685B">
            <w:pPr>
              <w:spacing w:line="276" w:lineRule="auto"/>
              <w:ind w:left="140" w:right="140"/>
              <w:rPr>
                <w:rFonts w:ascii="Arial" w:eastAsia="Arial" w:hAnsi="Arial" w:cs="Arial"/>
                <w:sz w:val="22"/>
                <w:szCs w:val="22"/>
              </w:rPr>
            </w:pPr>
          </w:p>
          <w:p w:rsidR="0070685B" w:rsidRPr="003E750F" w:rsidRDefault="00E314AB">
            <w:pPr>
              <w:spacing w:line="276" w:lineRule="auto"/>
              <w:ind w:right="140"/>
              <w:rPr>
                <w:rFonts w:ascii="Arial" w:eastAsia="Arial" w:hAnsi="Arial" w:cs="Arial"/>
                <w:sz w:val="22"/>
                <w:szCs w:val="22"/>
              </w:rPr>
            </w:pPr>
            <w:r w:rsidRPr="003E750F">
              <w:rPr>
                <w:rFonts w:ascii="Arial" w:eastAsia="Arial" w:hAnsi="Arial" w:cs="Arial"/>
                <w:sz w:val="22"/>
                <w:szCs w:val="22"/>
              </w:rPr>
              <w:t>Updates to Trust Board.</w:t>
            </w:r>
          </w:p>
        </w:tc>
      </w:tr>
      <w:tr w:rsidR="004819A2">
        <w:trPr>
          <w:trHeight w:val="620"/>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819A2" w:rsidRDefault="004819A2">
            <w:pPr>
              <w:spacing w:line="276" w:lineRule="auto"/>
              <w:ind w:left="140" w:right="140"/>
              <w:rPr>
                <w:rFonts w:ascii="Arial" w:eastAsia="Arial" w:hAnsi="Arial" w:cs="Arial"/>
                <w:sz w:val="22"/>
                <w:szCs w:val="22"/>
              </w:rPr>
            </w:pPr>
            <w:r>
              <w:rPr>
                <w:rFonts w:ascii="Arial" w:eastAsia="Arial" w:hAnsi="Arial" w:cs="Arial"/>
                <w:sz w:val="22"/>
                <w:szCs w:val="22"/>
              </w:rPr>
              <w:t>Train 2x KMAT staff to deliver Team Teach restraint approach across KMAT</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4819A2" w:rsidRDefault="004819A2">
            <w:pPr>
              <w:spacing w:line="276" w:lineRule="auto"/>
              <w:ind w:left="140" w:right="140"/>
              <w:rPr>
                <w:rFonts w:ascii="Arial" w:eastAsia="Arial" w:hAnsi="Arial" w:cs="Arial"/>
                <w:sz w:val="22"/>
                <w:szCs w:val="22"/>
              </w:rPr>
            </w:pPr>
            <w:r>
              <w:rPr>
                <w:rFonts w:ascii="Arial" w:eastAsia="Arial" w:hAnsi="Arial" w:cs="Arial"/>
                <w:sz w:val="22"/>
                <w:szCs w:val="22"/>
              </w:rPr>
              <w:t>SM</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4819A2" w:rsidRDefault="004819A2">
            <w:pPr>
              <w:spacing w:line="276" w:lineRule="auto"/>
              <w:ind w:left="140" w:right="140"/>
              <w:rPr>
                <w:rFonts w:ascii="Arial" w:eastAsia="Arial" w:hAnsi="Arial" w:cs="Arial"/>
                <w:sz w:val="22"/>
                <w:szCs w:val="22"/>
              </w:rPr>
            </w:pPr>
            <w:r>
              <w:rPr>
                <w:rFonts w:ascii="Arial" w:eastAsia="Arial" w:hAnsi="Arial" w:cs="Arial"/>
                <w:sz w:val="22"/>
                <w:szCs w:val="22"/>
              </w:rPr>
              <w:t>2x MAT staff</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4819A2" w:rsidRDefault="004819A2">
            <w:pPr>
              <w:spacing w:line="276" w:lineRule="auto"/>
              <w:ind w:left="140" w:right="140"/>
              <w:rPr>
                <w:rFonts w:ascii="Arial" w:eastAsia="Arial" w:hAnsi="Arial" w:cs="Arial"/>
                <w:sz w:val="22"/>
                <w:szCs w:val="22"/>
              </w:rPr>
            </w:pPr>
            <w:r>
              <w:rPr>
                <w:rFonts w:ascii="Arial" w:eastAsia="Arial" w:hAnsi="Arial" w:cs="Arial"/>
                <w:sz w:val="22"/>
                <w:szCs w:val="22"/>
              </w:rPr>
              <w:t xml:space="preserve">Costs for training, and release time for delivery split across </w:t>
            </w:r>
            <w:r>
              <w:rPr>
                <w:rFonts w:ascii="Arial" w:eastAsia="Arial" w:hAnsi="Arial" w:cs="Arial"/>
                <w:sz w:val="22"/>
                <w:szCs w:val="22"/>
              </w:rPr>
              <w:lastRenderedPageBreak/>
              <w:t>KMAT Schools</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4819A2" w:rsidRDefault="004721BF">
            <w:pPr>
              <w:spacing w:line="276" w:lineRule="auto"/>
              <w:ind w:right="140"/>
              <w:rPr>
                <w:rFonts w:ascii="Arial" w:eastAsia="Arial" w:hAnsi="Arial" w:cs="Arial"/>
                <w:sz w:val="22"/>
                <w:szCs w:val="22"/>
              </w:rPr>
            </w:pPr>
            <w:r>
              <w:rPr>
                <w:rFonts w:ascii="Arial" w:eastAsia="Arial" w:hAnsi="Arial" w:cs="Arial"/>
                <w:sz w:val="22"/>
                <w:szCs w:val="22"/>
              </w:rPr>
              <w:lastRenderedPageBreak/>
              <w:t>Jan 2022</w:t>
            </w:r>
          </w:p>
        </w:tc>
        <w:tc>
          <w:tcPr>
            <w:tcW w:w="2625" w:type="dxa"/>
            <w:tcBorders>
              <w:top w:val="nil"/>
              <w:left w:val="nil"/>
              <w:bottom w:val="single" w:sz="8" w:space="0" w:color="000000"/>
              <w:right w:val="single" w:sz="8" w:space="0" w:color="000000"/>
            </w:tcBorders>
            <w:tcMar>
              <w:top w:w="100" w:type="dxa"/>
              <w:left w:w="100" w:type="dxa"/>
              <w:bottom w:w="100" w:type="dxa"/>
              <w:right w:w="100" w:type="dxa"/>
            </w:tcMar>
          </w:tcPr>
          <w:p w:rsidR="004819A2" w:rsidRDefault="004721BF">
            <w:pPr>
              <w:spacing w:line="276" w:lineRule="auto"/>
              <w:ind w:left="140" w:right="140"/>
              <w:rPr>
                <w:rFonts w:ascii="Arial" w:eastAsia="Arial" w:hAnsi="Arial" w:cs="Arial"/>
                <w:sz w:val="22"/>
                <w:szCs w:val="22"/>
              </w:rPr>
            </w:pPr>
            <w:r>
              <w:rPr>
                <w:rFonts w:ascii="Arial" w:eastAsia="Arial" w:hAnsi="Arial" w:cs="Arial"/>
                <w:sz w:val="22"/>
                <w:szCs w:val="22"/>
              </w:rPr>
              <w:t>Cpd delivered to key staff – Team Teach</w:t>
            </w:r>
          </w:p>
        </w:tc>
        <w:tc>
          <w:tcPr>
            <w:tcW w:w="3645" w:type="dxa"/>
            <w:tcBorders>
              <w:top w:val="nil"/>
              <w:left w:val="nil"/>
              <w:bottom w:val="single" w:sz="8" w:space="0" w:color="000000"/>
              <w:right w:val="single" w:sz="8" w:space="0" w:color="000000"/>
            </w:tcBorders>
            <w:tcMar>
              <w:top w:w="100" w:type="dxa"/>
              <w:left w:w="100" w:type="dxa"/>
              <w:bottom w:w="100" w:type="dxa"/>
              <w:right w:w="100" w:type="dxa"/>
            </w:tcMar>
          </w:tcPr>
          <w:p w:rsidR="004819A2" w:rsidRDefault="004721BF">
            <w:pPr>
              <w:spacing w:line="276" w:lineRule="auto"/>
              <w:ind w:right="140"/>
              <w:rPr>
                <w:rFonts w:ascii="Arial" w:eastAsia="Arial" w:hAnsi="Arial" w:cs="Arial"/>
                <w:sz w:val="22"/>
                <w:szCs w:val="22"/>
              </w:rPr>
            </w:pPr>
            <w:r>
              <w:rPr>
                <w:rFonts w:ascii="Arial" w:eastAsia="Arial" w:hAnsi="Arial" w:cs="Arial"/>
                <w:sz w:val="22"/>
                <w:szCs w:val="22"/>
              </w:rPr>
              <w:t>Schools to monitor impact of training, report to CEO.</w:t>
            </w:r>
          </w:p>
        </w:tc>
      </w:tr>
      <w:tr w:rsidR="0070685B">
        <w:trPr>
          <w:trHeight w:val="620"/>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685B" w:rsidRPr="004819A2" w:rsidRDefault="004819A2">
            <w:pPr>
              <w:spacing w:line="276" w:lineRule="auto"/>
              <w:ind w:left="140" w:right="140"/>
              <w:rPr>
                <w:rFonts w:ascii="Arial" w:eastAsia="Arial" w:hAnsi="Arial" w:cs="Arial"/>
                <w:sz w:val="22"/>
                <w:szCs w:val="22"/>
              </w:rPr>
            </w:pPr>
            <w:r w:rsidRPr="004819A2">
              <w:rPr>
                <w:rFonts w:ascii="Arial" w:eastAsia="Arial" w:hAnsi="Arial" w:cs="Arial"/>
                <w:sz w:val="22"/>
                <w:szCs w:val="22"/>
              </w:rPr>
              <w:t>Develop a COVID Outbreak management Plan which meets statutory requirements and clearly supports schools in managing increased cases.</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rsidR="0070685B" w:rsidRPr="004819A2" w:rsidRDefault="004819A2">
            <w:pPr>
              <w:spacing w:line="276" w:lineRule="auto"/>
              <w:ind w:left="140" w:right="140"/>
              <w:rPr>
                <w:rFonts w:ascii="Arial" w:eastAsia="Arial" w:hAnsi="Arial" w:cs="Arial"/>
                <w:sz w:val="22"/>
                <w:szCs w:val="22"/>
              </w:rPr>
            </w:pPr>
            <w:r w:rsidRPr="004819A2">
              <w:rPr>
                <w:rFonts w:ascii="Arial" w:eastAsia="Arial" w:hAnsi="Arial" w:cs="Arial"/>
                <w:sz w:val="22"/>
                <w:szCs w:val="22"/>
              </w:rPr>
              <w:t>SM</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70685B" w:rsidRPr="004819A2" w:rsidRDefault="004819A2" w:rsidP="004819A2">
            <w:pPr>
              <w:spacing w:line="276" w:lineRule="auto"/>
              <w:ind w:right="140"/>
              <w:rPr>
                <w:rFonts w:ascii="Arial" w:eastAsia="Arial" w:hAnsi="Arial" w:cs="Arial"/>
                <w:sz w:val="22"/>
                <w:szCs w:val="22"/>
              </w:rPr>
            </w:pPr>
            <w:r w:rsidRPr="004819A2">
              <w:rPr>
                <w:rFonts w:ascii="Arial" w:eastAsia="Arial" w:hAnsi="Arial" w:cs="Arial"/>
                <w:sz w:val="22"/>
                <w:szCs w:val="22"/>
              </w:rPr>
              <w:t>N/A</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70685B" w:rsidRPr="004819A2" w:rsidRDefault="004819A2">
            <w:pPr>
              <w:spacing w:line="276" w:lineRule="auto"/>
              <w:ind w:left="140" w:right="140"/>
              <w:rPr>
                <w:rFonts w:ascii="Arial" w:eastAsia="Arial" w:hAnsi="Arial" w:cs="Arial"/>
                <w:sz w:val="22"/>
                <w:szCs w:val="22"/>
              </w:rPr>
            </w:pPr>
            <w:r w:rsidRPr="004819A2">
              <w:rPr>
                <w:rFonts w:ascii="Arial" w:eastAsia="Arial" w:hAnsi="Arial" w:cs="Arial"/>
                <w:sz w:val="22"/>
                <w:szCs w:val="22"/>
              </w:rPr>
              <w:t>N/A</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70685B" w:rsidRPr="004819A2" w:rsidRDefault="004819A2">
            <w:pPr>
              <w:spacing w:line="276" w:lineRule="auto"/>
              <w:ind w:right="140"/>
              <w:rPr>
                <w:rFonts w:ascii="Arial" w:eastAsia="Arial" w:hAnsi="Arial" w:cs="Arial"/>
                <w:sz w:val="22"/>
                <w:szCs w:val="22"/>
              </w:rPr>
            </w:pPr>
            <w:r w:rsidRPr="004819A2">
              <w:rPr>
                <w:rFonts w:ascii="Arial" w:eastAsia="Arial" w:hAnsi="Arial" w:cs="Arial"/>
                <w:sz w:val="22"/>
                <w:szCs w:val="22"/>
              </w:rPr>
              <w:t>Sept 21</w:t>
            </w:r>
          </w:p>
        </w:tc>
        <w:tc>
          <w:tcPr>
            <w:tcW w:w="2625" w:type="dxa"/>
            <w:tcBorders>
              <w:top w:val="nil"/>
              <w:left w:val="nil"/>
              <w:bottom w:val="single" w:sz="8" w:space="0" w:color="000000"/>
              <w:right w:val="single" w:sz="8" w:space="0" w:color="000000"/>
            </w:tcBorders>
            <w:tcMar>
              <w:top w:w="100" w:type="dxa"/>
              <w:left w:w="100" w:type="dxa"/>
              <w:bottom w:w="100" w:type="dxa"/>
              <w:right w:w="100" w:type="dxa"/>
            </w:tcMar>
          </w:tcPr>
          <w:p w:rsidR="0070685B" w:rsidRPr="004819A2" w:rsidRDefault="004819A2">
            <w:pPr>
              <w:spacing w:line="276" w:lineRule="auto"/>
              <w:ind w:left="140" w:right="140"/>
              <w:rPr>
                <w:rFonts w:ascii="Arial" w:eastAsia="Arial" w:hAnsi="Arial" w:cs="Arial"/>
                <w:sz w:val="22"/>
                <w:szCs w:val="22"/>
              </w:rPr>
            </w:pPr>
            <w:r>
              <w:rPr>
                <w:rFonts w:ascii="Arial" w:eastAsia="Arial" w:hAnsi="Arial" w:cs="Arial"/>
                <w:sz w:val="22"/>
                <w:szCs w:val="22"/>
              </w:rPr>
              <w:t>SM to go through with Headteachers</w:t>
            </w:r>
          </w:p>
        </w:tc>
        <w:tc>
          <w:tcPr>
            <w:tcW w:w="3645" w:type="dxa"/>
            <w:tcBorders>
              <w:top w:val="nil"/>
              <w:left w:val="nil"/>
              <w:bottom w:val="single" w:sz="8" w:space="0" w:color="000000"/>
              <w:right w:val="single" w:sz="8" w:space="0" w:color="000000"/>
            </w:tcBorders>
            <w:tcMar>
              <w:top w:w="100" w:type="dxa"/>
              <w:left w:w="100" w:type="dxa"/>
              <w:bottom w:w="100" w:type="dxa"/>
              <w:right w:w="100" w:type="dxa"/>
            </w:tcMar>
          </w:tcPr>
          <w:p w:rsidR="0070685B" w:rsidRPr="004819A2" w:rsidRDefault="004819A2">
            <w:pPr>
              <w:spacing w:line="276" w:lineRule="auto"/>
              <w:ind w:right="140"/>
              <w:rPr>
                <w:rFonts w:ascii="Arial" w:eastAsia="Arial" w:hAnsi="Arial" w:cs="Arial"/>
                <w:sz w:val="22"/>
                <w:szCs w:val="22"/>
              </w:rPr>
            </w:pPr>
            <w:r>
              <w:rPr>
                <w:rFonts w:ascii="Arial" w:eastAsia="Arial" w:hAnsi="Arial" w:cs="Arial"/>
                <w:sz w:val="22"/>
                <w:szCs w:val="22"/>
              </w:rPr>
              <w:t>Approve Procedures at Trust Board.</w:t>
            </w:r>
          </w:p>
        </w:tc>
      </w:tr>
    </w:tbl>
    <w:p w:rsidR="0070685B" w:rsidRDefault="0070685B">
      <w:pPr>
        <w:widowControl w:val="0"/>
        <w:spacing w:line="276" w:lineRule="auto"/>
        <w:rPr>
          <w:rFonts w:ascii="Arial" w:eastAsia="Arial" w:hAnsi="Arial" w:cs="Arial"/>
          <w:color w:val="1CADE4"/>
          <w:sz w:val="16"/>
          <w:szCs w:val="16"/>
        </w:rPr>
      </w:pPr>
    </w:p>
    <w:p w:rsidR="0070685B" w:rsidRPr="00FF08E9" w:rsidRDefault="00E314AB" w:rsidP="00FF08E9">
      <w:pPr>
        <w:widowControl w:val="0"/>
        <w:pBdr>
          <w:top w:val="nil"/>
          <w:left w:val="nil"/>
          <w:bottom w:val="nil"/>
          <w:right w:val="nil"/>
          <w:between w:val="nil"/>
        </w:pBdr>
        <w:spacing w:line="276" w:lineRule="auto"/>
        <w:rPr>
          <w:rFonts w:ascii="Arial" w:eastAsia="Arial" w:hAnsi="Arial" w:cs="Arial"/>
          <w:color w:val="1CADE4"/>
          <w:sz w:val="16"/>
          <w:szCs w:val="16"/>
        </w:rPr>
      </w:pPr>
      <w:r>
        <w:br w:type="page"/>
      </w:r>
    </w:p>
    <w:tbl>
      <w:tblPr>
        <w:tblStyle w:val="ac"/>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5"/>
        <w:gridCol w:w="1605"/>
        <w:gridCol w:w="1530"/>
        <w:gridCol w:w="1260"/>
        <w:gridCol w:w="1365"/>
        <w:gridCol w:w="2625"/>
        <w:gridCol w:w="3510"/>
      </w:tblGrid>
      <w:tr w:rsidR="0070685B">
        <w:trPr>
          <w:trHeight w:val="620"/>
        </w:trPr>
        <w:tc>
          <w:tcPr>
            <w:tcW w:w="5640" w:type="dxa"/>
            <w:gridSpan w:val="3"/>
          </w:tcPr>
          <w:p w:rsidR="0070685B" w:rsidRDefault="00E314AB">
            <w:pPr>
              <w:rPr>
                <w:rFonts w:ascii="Arial" w:eastAsia="Arial" w:hAnsi="Arial" w:cs="Arial"/>
                <w:sz w:val="22"/>
                <w:szCs w:val="22"/>
              </w:rPr>
            </w:pPr>
            <w:r>
              <w:rPr>
                <w:rFonts w:ascii="Arial" w:eastAsia="Arial" w:hAnsi="Arial" w:cs="Arial"/>
                <w:b/>
                <w:sz w:val="22"/>
                <w:szCs w:val="22"/>
              </w:rPr>
              <w:lastRenderedPageBreak/>
              <w:t>Objective 4</w:t>
            </w:r>
            <w:r>
              <w:rPr>
                <w:rFonts w:ascii="Arial" w:eastAsia="Arial" w:hAnsi="Arial" w:cs="Arial"/>
                <w:sz w:val="22"/>
                <w:szCs w:val="22"/>
              </w:rPr>
              <w:t xml:space="preserve">: Further develop </w:t>
            </w:r>
            <w:r w:rsidR="004721BF">
              <w:rPr>
                <w:rFonts w:ascii="Arial" w:eastAsia="Arial" w:hAnsi="Arial" w:cs="Arial"/>
                <w:sz w:val="22"/>
                <w:szCs w:val="22"/>
              </w:rPr>
              <w:t>systems for 3 year budget forecasting.</w:t>
            </w:r>
          </w:p>
          <w:p w:rsidR="0070685B" w:rsidRDefault="0070685B">
            <w:pPr>
              <w:rPr>
                <w:rFonts w:ascii="Arial" w:eastAsia="Arial" w:hAnsi="Arial" w:cs="Arial"/>
                <w:sz w:val="22"/>
                <w:szCs w:val="22"/>
              </w:rPr>
            </w:pPr>
          </w:p>
          <w:p w:rsidR="0070685B" w:rsidRDefault="00E314AB">
            <w:pPr>
              <w:rPr>
                <w:rFonts w:ascii="Arial" w:eastAsia="Arial" w:hAnsi="Arial" w:cs="Arial"/>
                <w:sz w:val="22"/>
                <w:szCs w:val="22"/>
              </w:rPr>
            </w:pPr>
            <w:r>
              <w:rPr>
                <w:rFonts w:ascii="Arial" w:eastAsia="Arial" w:hAnsi="Arial" w:cs="Arial"/>
                <w:sz w:val="22"/>
                <w:szCs w:val="22"/>
              </w:rPr>
              <w:t>Review staffing structure and conduct restructuring to make necessary savings.</w:t>
            </w:r>
          </w:p>
          <w:p w:rsidR="004721BF" w:rsidRDefault="004721BF">
            <w:pPr>
              <w:rPr>
                <w:rFonts w:ascii="Arial" w:eastAsia="Arial" w:hAnsi="Arial" w:cs="Arial"/>
                <w:sz w:val="22"/>
                <w:szCs w:val="22"/>
              </w:rPr>
            </w:pPr>
          </w:p>
          <w:p w:rsidR="004721BF" w:rsidRDefault="004721BF">
            <w:pPr>
              <w:rPr>
                <w:rFonts w:ascii="Arial" w:eastAsia="Arial" w:hAnsi="Arial" w:cs="Arial"/>
                <w:sz w:val="22"/>
                <w:szCs w:val="22"/>
              </w:rPr>
            </w:pPr>
            <w:r>
              <w:rPr>
                <w:rFonts w:ascii="Arial" w:eastAsia="Arial" w:hAnsi="Arial" w:cs="Arial"/>
                <w:sz w:val="22"/>
                <w:szCs w:val="22"/>
              </w:rPr>
              <w:t>Seek savings for MAT supplies and services.</w:t>
            </w:r>
          </w:p>
          <w:p w:rsidR="0065293A" w:rsidRDefault="0065293A">
            <w:pPr>
              <w:rPr>
                <w:rFonts w:ascii="Arial" w:eastAsia="Arial" w:hAnsi="Arial" w:cs="Arial"/>
                <w:sz w:val="22"/>
                <w:szCs w:val="22"/>
              </w:rPr>
            </w:pPr>
          </w:p>
          <w:p w:rsidR="0065293A" w:rsidRDefault="0065293A">
            <w:pPr>
              <w:rPr>
                <w:rFonts w:ascii="Arial" w:eastAsia="Arial" w:hAnsi="Arial" w:cs="Arial"/>
                <w:sz w:val="22"/>
                <w:szCs w:val="22"/>
              </w:rPr>
            </w:pPr>
            <w:r>
              <w:rPr>
                <w:rFonts w:ascii="Arial" w:eastAsia="Arial" w:hAnsi="Arial" w:cs="Arial"/>
                <w:sz w:val="22"/>
                <w:szCs w:val="22"/>
              </w:rPr>
              <w:t>Expansion</w:t>
            </w:r>
          </w:p>
        </w:tc>
        <w:tc>
          <w:tcPr>
            <w:tcW w:w="8760" w:type="dxa"/>
            <w:gridSpan w:val="4"/>
          </w:tcPr>
          <w:p w:rsidR="0070685B" w:rsidRDefault="00E314AB">
            <w:pPr>
              <w:rPr>
                <w:rFonts w:ascii="Arial" w:eastAsia="Arial" w:hAnsi="Arial" w:cs="Arial"/>
                <w:b/>
                <w:sz w:val="22"/>
                <w:szCs w:val="22"/>
              </w:rPr>
            </w:pPr>
            <w:r>
              <w:rPr>
                <w:rFonts w:ascii="Arial" w:eastAsia="Arial" w:hAnsi="Arial" w:cs="Arial"/>
                <w:b/>
                <w:sz w:val="22"/>
                <w:szCs w:val="22"/>
              </w:rPr>
              <w:t>Success Criteria</w:t>
            </w:r>
          </w:p>
          <w:p w:rsidR="0070685B" w:rsidRDefault="00E314AB">
            <w:pPr>
              <w:numPr>
                <w:ilvl w:val="0"/>
                <w:numId w:val="13"/>
              </w:numPr>
              <w:rPr>
                <w:rFonts w:ascii="Arial" w:eastAsia="Arial" w:hAnsi="Arial" w:cs="Arial"/>
                <w:sz w:val="22"/>
                <w:szCs w:val="22"/>
              </w:rPr>
            </w:pPr>
            <w:r>
              <w:rPr>
                <w:rFonts w:ascii="Arial" w:eastAsia="Arial" w:hAnsi="Arial" w:cs="Arial"/>
                <w:sz w:val="22"/>
                <w:szCs w:val="22"/>
              </w:rPr>
              <w:t>audits completed successfully</w:t>
            </w:r>
          </w:p>
          <w:p w:rsidR="0070685B" w:rsidRDefault="00E314AB">
            <w:pPr>
              <w:numPr>
                <w:ilvl w:val="0"/>
                <w:numId w:val="13"/>
              </w:numPr>
              <w:rPr>
                <w:rFonts w:ascii="Arial" w:eastAsia="Arial" w:hAnsi="Arial" w:cs="Arial"/>
                <w:sz w:val="22"/>
                <w:szCs w:val="22"/>
              </w:rPr>
            </w:pPr>
            <w:r>
              <w:rPr>
                <w:rFonts w:ascii="Arial" w:eastAsia="Arial" w:hAnsi="Arial" w:cs="Arial"/>
                <w:sz w:val="22"/>
                <w:szCs w:val="22"/>
              </w:rPr>
              <w:t>All schools submit balanced budgets.</w:t>
            </w:r>
          </w:p>
          <w:p w:rsidR="0070685B" w:rsidRDefault="00E314AB">
            <w:pPr>
              <w:numPr>
                <w:ilvl w:val="0"/>
                <w:numId w:val="13"/>
              </w:numPr>
              <w:rPr>
                <w:rFonts w:ascii="Arial" w:eastAsia="Arial" w:hAnsi="Arial" w:cs="Arial"/>
                <w:sz w:val="22"/>
                <w:szCs w:val="22"/>
              </w:rPr>
            </w:pPr>
            <w:r>
              <w:rPr>
                <w:rFonts w:ascii="Arial" w:eastAsia="Arial" w:hAnsi="Arial" w:cs="Arial"/>
                <w:sz w:val="22"/>
                <w:szCs w:val="22"/>
              </w:rPr>
              <w:t>Schools have reviewed staffing and will make necessary changes to structu</w:t>
            </w:r>
            <w:r w:rsidR="008A58F4">
              <w:rPr>
                <w:rFonts w:ascii="Arial" w:eastAsia="Arial" w:hAnsi="Arial" w:cs="Arial"/>
                <w:sz w:val="22"/>
                <w:szCs w:val="22"/>
              </w:rPr>
              <w:t>res in line with declining roll</w:t>
            </w:r>
            <w:r>
              <w:rPr>
                <w:rFonts w:ascii="Arial" w:eastAsia="Arial" w:hAnsi="Arial" w:cs="Arial"/>
                <w:sz w:val="22"/>
                <w:szCs w:val="22"/>
              </w:rPr>
              <w:t>s</w:t>
            </w:r>
          </w:p>
          <w:p w:rsidR="0070685B" w:rsidRDefault="00E314AB">
            <w:pPr>
              <w:numPr>
                <w:ilvl w:val="0"/>
                <w:numId w:val="13"/>
              </w:numPr>
              <w:rPr>
                <w:rFonts w:ascii="Arial" w:eastAsia="Arial" w:hAnsi="Arial" w:cs="Arial"/>
                <w:sz w:val="22"/>
                <w:szCs w:val="22"/>
              </w:rPr>
            </w:pPr>
            <w:r>
              <w:rPr>
                <w:rFonts w:ascii="Arial" w:eastAsia="Arial" w:hAnsi="Arial" w:cs="Arial"/>
                <w:sz w:val="22"/>
                <w:szCs w:val="22"/>
              </w:rPr>
              <w:t>MAT office costs held within 5.5% top-slice</w:t>
            </w:r>
          </w:p>
          <w:p w:rsidR="0070685B" w:rsidRDefault="00E314AB">
            <w:pPr>
              <w:numPr>
                <w:ilvl w:val="0"/>
                <w:numId w:val="13"/>
              </w:numPr>
              <w:rPr>
                <w:rFonts w:ascii="Arial" w:eastAsia="Arial" w:hAnsi="Arial" w:cs="Arial"/>
                <w:sz w:val="22"/>
                <w:szCs w:val="22"/>
              </w:rPr>
            </w:pPr>
            <w:r>
              <w:rPr>
                <w:rFonts w:ascii="Arial" w:eastAsia="Arial" w:hAnsi="Arial" w:cs="Arial"/>
                <w:sz w:val="22"/>
                <w:szCs w:val="22"/>
              </w:rPr>
              <w:t>MAT meets all statutory requirements as detailed within the Academies Handbook.</w:t>
            </w:r>
          </w:p>
          <w:p w:rsidR="0070685B" w:rsidRDefault="00E314AB">
            <w:pPr>
              <w:numPr>
                <w:ilvl w:val="0"/>
                <w:numId w:val="13"/>
              </w:numPr>
              <w:rPr>
                <w:rFonts w:ascii="Arial" w:eastAsia="Arial" w:hAnsi="Arial" w:cs="Arial"/>
                <w:sz w:val="22"/>
                <w:szCs w:val="22"/>
              </w:rPr>
            </w:pPr>
            <w:r>
              <w:rPr>
                <w:rFonts w:ascii="Arial" w:eastAsia="Arial" w:hAnsi="Arial" w:cs="Arial"/>
                <w:sz w:val="22"/>
                <w:szCs w:val="22"/>
              </w:rPr>
              <w:t>MAT has been successful in bids</w:t>
            </w:r>
          </w:p>
          <w:p w:rsidR="0070685B" w:rsidRDefault="0070685B">
            <w:pPr>
              <w:rPr>
                <w:rFonts w:ascii="Arial" w:eastAsia="Arial" w:hAnsi="Arial" w:cs="Arial"/>
                <w:sz w:val="22"/>
                <w:szCs w:val="22"/>
              </w:rPr>
            </w:pPr>
          </w:p>
        </w:tc>
      </w:tr>
      <w:tr w:rsidR="0070685B">
        <w:trPr>
          <w:trHeight w:val="900"/>
        </w:trPr>
        <w:tc>
          <w:tcPr>
            <w:tcW w:w="2505" w:type="dxa"/>
          </w:tcPr>
          <w:p w:rsidR="0070685B" w:rsidRDefault="00E314AB">
            <w:pPr>
              <w:rPr>
                <w:rFonts w:ascii="Arial" w:eastAsia="Arial" w:hAnsi="Arial" w:cs="Arial"/>
                <w:b/>
                <w:sz w:val="22"/>
                <w:szCs w:val="22"/>
              </w:rPr>
            </w:pPr>
            <w:r>
              <w:rPr>
                <w:rFonts w:ascii="Arial" w:eastAsia="Arial" w:hAnsi="Arial" w:cs="Arial"/>
                <w:b/>
                <w:sz w:val="22"/>
                <w:szCs w:val="22"/>
              </w:rPr>
              <w:t>Actions</w:t>
            </w:r>
          </w:p>
        </w:tc>
        <w:tc>
          <w:tcPr>
            <w:tcW w:w="1605" w:type="dxa"/>
          </w:tcPr>
          <w:p w:rsidR="0070685B" w:rsidRDefault="00E314AB">
            <w:pPr>
              <w:rPr>
                <w:rFonts w:ascii="Arial" w:eastAsia="Arial" w:hAnsi="Arial" w:cs="Arial"/>
                <w:b/>
                <w:sz w:val="22"/>
                <w:szCs w:val="22"/>
              </w:rPr>
            </w:pPr>
            <w:r>
              <w:rPr>
                <w:rFonts w:ascii="Arial" w:eastAsia="Arial" w:hAnsi="Arial" w:cs="Arial"/>
                <w:b/>
                <w:sz w:val="22"/>
                <w:szCs w:val="22"/>
              </w:rPr>
              <w:t>Person Responsible</w:t>
            </w:r>
          </w:p>
        </w:tc>
        <w:tc>
          <w:tcPr>
            <w:tcW w:w="1530" w:type="dxa"/>
          </w:tcPr>
          <w:p w:rsidR="0070685B" w:rsidRDefault="00E314AB">
            <w:pPr>
              <w:rPr>
                <w:rFonts w:ascii="Arial" w:eastAsia="Arial" w:hAnsi="Arial" w:cs="Arial"/>
                <w:b/>
                <w:sz w:val="22"/>
                <w:szCs w:val="22"/>
              </w:rPr>
            </w:pPr>
            <w:r>
              <w:rPr>
                <w:rFonts w:ascii="Arial" w:eastAsia="Arial" w:hAnsi="Arial" w:cs="Arial"/>
                <w:b/>
                <w:sz w:val="22"/>
                <w:szCs w:val="22"/>
              </w:rPr>
              <w:t>Resources</w:t>
            </w:r>
          </w:p>
        </w:tc>
        <w:tc>
          <w:tcPr>
            <w:tcW w:w="1260" w:type="dxa"/>
          </w:tcPr>
          <w:p w:rsidR="0070685B" w:rsidRDefault="00E314AB">
            <w:pPr>
              <w:rPr>
                <w:rFonts w:ascii="Arial" w:eastAsia="Arial" w:hAnsi="Arial" w:cs="Arial"/>
                <w:b/>
                <w:sz w:val="22"/>
                <w:szCs w:val="22"/>
              </w:rPr>
            </w:pPr>
            <w:r>
              <w:rPr>
                <w:rFonts w:ascii="Arial" w:eastAsia="Arial" w:hAnsi="Arial" w:cs="Arial"/>
                <w:b/>
                <w:sz w:val="22"/>
                <w:szCs w:val="22"/>
              </w:rPr>
              <w:t>Budget</w:t>
            </w:r>
          </w:p>
        </w:tc>
        <w:tc>
          <w:tcPr>
            <w:tcW w:w="1365" w:type="dxa"/>
          </w:tcPr>
          <w:p w:rsidR="0070685B" w:rsidRDefault="00E314AB">
            <w:pPr>
              <w:rPr>
                <w:rFonts w:ascii="Arial" w:eastAsia="Arial" w:hAnsi="Arial" w:cs="Arial"/>
                <w:b/>
                <w:sz w:val="22"/>
                <w:szCs w:val="22"/>
              </w:rPr>
            </w:pPr>
            <w:r>
              <w:rPr>
                <w:rFonts w:ascii="Arial" w:eastAsia="Arial" w:hAnsi="Arial" w:cs="Arial"/>
                <w:b/>
                <w:sz w:val="22"/>
                <w:szCs w:val="22"/>
              </w:rPr>
              <w:t>Timescale</w:t>
            </w:r>
          </w:p>
        </w:tc>
        <w:tc>
          <w:tcPr>
            <w:tcW w:w="2625" w:type="dxa"/>
          </w:tcPr>
          <w:p w:rsidR="0070685B" w:rsidRDefault="00E314AB">
            <w:pPr>
              <w:rPr>
                <w:rFonts w:ascii="Arial" w:eastAsia="Arial" w:hAnsi="Arial" w:cs="Arial"/>
                <w:b/>
                <w:sz w:val="22"/>
                <w:szCs w:val="22"/>
              </w:rPr>
            </w:pPr>
            <w:r>
              <w:rPr>
                <w:rFonts w:ascii="Arial" w:eastAsia="Arial" w:hAnsi="Arial" w:cs="Arial"/>
                <w:b/>
                <w:sz w:val="22"/>
                <w:szCs w:val="22"/>
              </w:rPr>
              <w:t>CPD</w:t>
            </w:r>
          </w:p>
        </w:tc>
        <w:tc>
          <w:tcPr>
            <w:tcW w:w="3510" w:type="dxa"/>
          </w:tcPr>
          <w:p w:rsidR="0070685B" w:rsidRDefault="00E314AB">
            <w:pPr>
              <w:rPr>
                <w:rFonts w:ascii="Arial" w:eastAsia="Arial" w:hAnsi="Arial" w:cs="Arial"/>
                <w:b/>
                <w:sz w:val="22"/>
                <w:szCs w:val="22"/>
              </w:rPr>
            </w:pPr>
            <w:r>
              <w:rPr>
                <w:rFonts w:ascii="Arial" w:eastAsia="Arial" w:hAnsi="Arial" w:cs="Arial"/>
                <w:b/>
                <w:sz w:val="22"/>
                <w:szCs w:val="22"/>
              </w:rPr>
              <w:t>Monitoring</w:t>
            </w:r>
          </w:p>
        </w:tc>
      </w:tr>
      <w:tr w:rsidR="0070685B">
        <w:tc>
          <w:tcPr>
            <w:tcW w:w="250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70685B" w:rsidRDefault="0070685B">
            <w:pPr>
              <w:spacing w:line="276" w:lineRule="auto"/>
              <w:rPr>
                <w:rFonts w:ascii="Arial" w:eastAsia="Arial" w:hAnsi="Arial" w:cs="Arial"/>
                <w:sz w:val="22"/>
                <w:szCs w:val="22"/>
              </w:rPr>
            </w:pPr>
          </w:p>
        </w:tc>
        <w:tc>
          <w:tcPr>
            <w:tcW w:w="1605" w:type="dxa"/>
            <w:tcBorders>
              <w:top w:val="nil"/>
              <w:left w:val="nil"/>
              <w:bottom w:val="single" w:sz="8" w:space="0" w:color="000000"/>
              <w:right w:val="single" w:sz="8" w:space="0" w:color="000000"/>
            </w:tcBorders>
            <w:tcMar>
              <w:top w:w="100" w:type="dxa"/>
              <w:left w:w="120" w:type="dxa"/>
              <w:bottom w:w="100" w:type="dxa"/>
              <w:right w:w="120" w:type="dxa"/>
            </w:tcMar>
          </w:tcPr>
          <w:p w:rsidR="0070685B" w:rsidRDefault="0070685B">
            <w:pPr>
              <w:spacing w:line="276" w:lineRule="auto"/>
              <w:rPr>
                <w:rFonts w:ascii="Arial" w:eastAsia="Arial" w:hAnsi="Arial" w:cs="Arial"/>
                <w:sz w:val="22"/>
                <w:szCs w:val="22"/>
              </w:rPr>
            </w:pPr>
          </w:p>
        </w:tc>
        <w:tc>
          <w:tcPr>
            <w:tcW w:w="1530" w:type="dxa"/>
            <w:tcBorders>
              <w:top w:val="nil"/>
              <w:left w:val="nil"/>
              <w:bottom w:val="single" w:sz="8" w:space="0" w:color="000000"/>
              <w:right w:val="single" w:sz="8" w:space="0" w:color="000000"/>
            </w:tcBorders>
            <w:tcMar>
              <w:top w:w="100" w:type="dxa"/>
              <w:left w:w="120" w:type="dxa"/>
              <w:bottom w:w="100" w:type="dxa"/>
              <w:right w:w="120" w:type="dxa"/>
            </w:tcMar>
          </w:tcPr>
          <w:p w:rsidR="0070685B" w:rsidRDefault="0070685B">
            <w:pPr>
              <w:spacing w:line="276" w:lineRule="auto"/>
              <w:rPr>
                <w:rFonts w:ascii="Arial" w:eastAsia="Arial" w:hAnsi="Arial" w:cs="Arial"/>
                <w:sz w:val="22"/>
                <w:szCs w:val="22"/>
              </w:rPr>
            </w:pPr>
          </w:p>
        </w:tc>
        <w:tc>
          <w:tcPr>
            <w:tcW w:w="1260" w:type="dxa"/>
            <w:tcBorders>
              <w:top w:val="nil"/>
              <w:left w:val="nil"/>
              <w:bottom w:val="single" w:sz="8" w:space="0" w:color="000000"/>
              <w:right w:val="single" w:sz="8" w:space="0" w:color="000000"/>
            </w:tcBorders>
            <w:tcMar>
              <w:top w:w="100" w:type="dxa"/>
              <w:left w:w="120" w:type="dxa"/>
              <w:bottom w:w="100" w:type="dxa"/>
              <w:right w:w="120" w:type="dxa"/>
            </w:tcMar>
          </w:tcPr>
          <w:p w:rsidR="0070685B" w:rsidRDefault="0070685B">
            <w:pPr>
              <w:spacing w:line="276" w:lineRule="auto"/>
              <w:rPr>
                <w:rFonts w:ascii="Arial" w:eastAsia="Arial" w:hAnsi="Arial" w:cs="Arial"/>
                <w:sz w:val="22"/>
                <w:szCs w:val="22"/>
              </w:rPr>
            </w:pPr>
          </w:p>
        </w:tc>
        <w:tc>
          <w:tcPr>
            <w:tcW w:w="1365" w:type="dxa"/>
            <w:tcBorders>
              <w:top w:val="nil"/>
              <w:left w:val="nil"/>
              <w:bottom w:val="single" w:sz="8" w:space="0" w:color="000000"/>
              <w:right w:val="single" w:sz="8" w:space="0" w:color="000000"/>
            </w:tcBorders>
            <w:tcMar>
              <w:top w:w="100" w:type="dxa"/>
              <w:left w:w="120" w:type="dxa"/>
              <w:bottom w:w="100" w:type="dxa"/>
              <w:right w:w="120" w:type="dxa"/>
            </w:tcMar>
          </w:tcPr>
          <w:p w:rsidR="0070685B" w:rsidRDefault="0070685B">
            <w:pPr>
              <w:spacing w:line="276" w:lineRule="auto"/>
              <w:rPr>
                <w:rFonts w:ascii="Arial" w:eastAsia="Arial" w:hAnsi="Arial" w:cs="Arial"/>
                <w:sz w:val="22"/>
                <w:szCs w:val="22"/>
              </w:rPr>
            </w:pPr>
          </w:p>
        </w:tc>
        <w:tc>
          <w:tcPr>
            <w:tcW w:w="2625" w:type="dxa"/>
            <w:tcBorders>
              <w:top w:val="nil"/>
              <w:left w:val="nil"/>
              <w:bottom w:val="single" w:sz="8" w:space="0" w:color="000000"/>
              <w:right w:val="single" w:sz="8" w:space="0" w:color="000000"/>
            </w:tcBorders>
            <w:tcMar>
              <w:top w:w="100" w:type="dxa"/>
              <w:left w:w="120" w:type="dxa"/>
              <w:bottom w:w="100" w:type="dxa"/>
              <w:right w:w="120" w:type="dxa"/>
            </w:tcMar>
          </w:tcPr>
          <w:p w:rsidR="0070685B" w:rsidRDefault="0070685B">
            <w:pPr>
              <w:rPr>
                <w:rFonts w:ascii="Arial" w:eastAsia="Arial" w:hAnsi="Arial" w:cs="Arial"/>
                <w:sz w:val="22"/>
                <w:szCs w:val="22"/>
              </w:rPr>
            </w:pPr>
          </w:p>
        </w:tc>
        <w:tc>
          <w:tcPr>
            <w:tcW w:w="3510" w:type="dxa"/>
            <w:tcBorders>
              <w:top w:val="nil"/>
              <w:left w:val="nil"/>
              <w:bottom w:val="single" w:sz="8" w:space="0" w:color="000000"/>
              <w:right w:val="single" w:sz="8" w:space="0" w:color="000000"/>
            </w:tcBorders>
            <w:tcMar>
              <w:top w:w="100" w:type="dxa"/>
              <w:left w:w="120" w:type="dxa"/>
              <w:bottom w:w="100" w:type="dxa"/>
              <w:right w:w="120" w:type="dxa"/>
            </w:tcMar>
          </w:tcPr>
          <w:p w:rsidR="0070685B" w:rsidRDefault="0070685B">
            <w:pPr>
              <w:spacing w:line="276" w:lineRule="auto"/>
              <w:rPr>
                <w:rFonts w:ascii="Arial" w:eastAsia="Arial" w:hAnsi="Arial" w:cs="Arial"/>
                <w:sz w:val="22"/>
                <w:szCs w:val="22"/>
              </w:rPr>
            </w:pPr>
          </w:p>
        </w:tc>
      </w:tr>
      <w:tr w:rsidR="0070685B">
        <w:trPr>
          <w:trHeight w:val="620"/>
        </w:trPr>
        <w:tc>
          <w:tcPr>
            <w:tcW w:w="250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70685B" w:rsidRPr="004819A2" w:rsidRDefault="008A58F4">
            <w:pPr>
              <w:spacing w:line="276" w:lineRule="auto"/>
              <w:rPr>
                <w:rFonts w:ascii="Arial" w:eastAsia="Arial" w:hAnsi="Arial" w:cs="Arial"/>
                <w:sz w:val="22"/>
                <w:szCs w:val="22"/>
              </w:rPr>
            </w:pPr>
            <w:r>
              <w:rPr>
                <w:rFonts w:ascii="Arial" w:eastAsia="Arial" w:hAnsi="Arial" w:cs="Arial"/>
                <w:sz w:val="22"/>
                <w:szCs w:val="22"/>
              </w:rPr>
              <w:t xml:space="preserve">Work with </w:t>
            </w:r>
            <w:r w:rsidR="00992E6B" w:rsidRPr="004819A2">
              <w:rPr>
                <w:rFonts w:ascii="Arial" w:eastAsia="Arial" w:hAnsi="Arial" w:cs="Arial"/>
                <w:sz w:val="22"/>
                <w:szCs w:val="22"/>
              </w:rPr>
              <w:t>effected MAT schools to</w:t>
            </w:r>
            <w:r>
              <w:rPr>
                <w:rFonts w:ascii="Arial" w:eastAsia="Arial" w:hAnsi="Arial" w:cs="Arial"/>
                <w:sz w:val="22"/>
                <w:szCs w:val="22"/>
              </w:rPr>
              <w:t xml:space="preserve"> support the reduction in pupil</w:t>
            </w:r>
            <w:r w:rsidR="00992E6B" w:rsidRPr="004819A2">
              <w:rPr>
                <w:rFonts w:ascii="Arial" w:eastAsia="Arial" w:hAnsi="Arial" w:cs="Arial"/>
                <w:sz w:val="22"/>
                <w:szCs w:val="22"/>
              </w:rPr>
              <w:t xml:space="preserve"> num</w:t>
            </w:r>
            <w:r w:rsidR="004819A2">
              <w:rPr>
                <w:rFonts w:ascii="Arial" w:eastAsia="Arial" w:hAnsi="Arial" w:cs="Arial"/>
                <w:sz w:val="22"/>
                <w:szCs w:val="22"/>
              </w:rPr>
              <w:t xml:space="preserve">bers by reviewing and reducing </w:t>
            </w:r>
            <w:r w:rsidR="00992E6B" w:rsidRPr="004819A2">
              <w:rPr>
                <w:rFonts w:ascii="Arial" w:eastAsia="Arial" w:hAnsi="Arial" w:cs="Arial"/>
                <w:sz w:val="22"/>
                <w:szCs w:val="22"/>
              </w:rPr>
              <w:t>staffing, resourcing and other costs.</w:t>
            </w:r>
          </w:p>
        </w:tc>
        <w:tc>
          <w:tcPr>
            <w:tcW w:w="1605" w:type="dxa"/>
            <w:tcBorders>
              <w:top w:val="nil"/>
              <w:left w:val="nil"/>
              <w:bottom w:val="single" w:sz="8" w:space="0" w:color="000000"/>
              <w:right w:val="single" w:sz="8" w:space="0" w:color="000000"/>
            </w:tcBorders>
            <w:tcMar>
              <w:top w:w="100" w:type="dxa"/>
              <w:left w:w="120" w:type="dxa"/>
              <w:bottom w:w="100" w:type="dxa"/>
              <w:right w:w="120" w:type="dxa"/>
            </w:tcMar>
          </w:tcPr>
          <w:p w:rsidR="0070685B" w:rsidRPr="004819A2" w:rsidRDefault="004819A2">
            <w:pPr>
              <w:spacing w:line="276" w:lineRule="auto"/>
              <w:rPr>
                <w:rFonts w:ascii="Arial" w:eastAsia="Arial" w:hAnsi="Arial" w:cs="Arial"/>
                <w:sz w:val="22"/>
                <w:szCs w:val="22"/>
              </w:rPr>
            </w:pPr>
            <w:r>
              <w:rPr>
                <w:rFonts w:ascii="Arial" w:eastAsia="Arial" w:hAnsi="Arial" w:cs="Arial"/>
                <w:sz w:val="22"/>
                <w:szCs w:val="22"/>
              </w:rPr>
              <w:t>SM/C</w:t>
            </w:r>
            <w:r w:rsidR="00E314AB" w:rsidRPr="004819A2">
              <w:rPr>
                <w:rFonts w:ascii="Arial" w:eastAsia="Arial" w:hAnsi="Arial" w:cs="Arial"/>
                <w:sz w:val="22"/>
                <w:szCs w:val="22"/>
              </w:rPr>
              <w:t>FO</w:t>
            </w:r>
          </w:p>
        </w:tc>
        <w:tc>
          <w:tcPr>
            <w:tcW w:w="1530" w:type="dxa"/>
            <w:tcBorders>
              <w:top w:val="nil"/>
              <w:left w:val="nil"/>
              <w:bottom w:val="single" w:sz="8" w:space="0" w:color="000000"/>
              <w:right w:val="single" w:sz="8" w:space="0" w:color="000000"/>
            </w:tcBorders>
            <w:tcMar>
              <w:top w:w="100" w:type="dxa"/>
              <w:left w:w="120" w:type="dxa"/>
              <w:bottom w:w="100" w:type="dxa"/>
              <w:right w:w="120" w:type="dxa"/>
            </w:tcMar>
          </w:tcPr>
          <w:p w:rsidR="0070685B" w:rsidRPr="004819A2" w:rsidRDefault="004819A2">
            <w:pPr>
              <w:spacing w:line="276" w:lineRule="auto"/>
              <w:rPr>
                <w:rFonts w:ascii="Arial" w:eastAsia="Arial" w:hAnsi="Arial" w:cs="Arial"/>
                <w:sz w:val="22"/>
                <w:szCs w:val="22"/>
              </w:rPr>
            </w:pPr>
            <w:r>
              <w:rPr>
                <w:rFonts w:ascii="Arial" w:eastAsia="Arial" w:hAnsi="Arial" w:cs="Arial"/>
                <w:sz w:val="22"/>
                <w:szCs w:val="22"/>
              </w:rPr>
              <w:t>Finance Office / One</w:t>
            </w:r>
            <w:r w:rsidR="00E314AB" w:rsidRPr="004819A2">
              <w:rPr>
                <w:rFonts w:ascii="Arial" w:eastAsia="Arial" w:hAnsi="Arial" w:cs="Arial"/>
                <w:sz w:val="22"/>
                <w:szCs w:val="22"/>
              </w:rPr>
              <w:t xml:space="preserve"> West</w:t>
            </w:r>
            <w:r>
              <w:rPr>
                <w:rFonts w:ascii="Arial" w:eastAsia="Arial" w:hAnsi="Arial" w:cs="Arial"/>
                <w:sz w:val="22"/>
                <w:szCs w:val="22"/>
              </w:rPr>
              <w:t>, Bishop Fleming</w:t>
            </w:r>
          </w:p>
        </w:tc>
        <w:tc>
          <w:tcPr>
            <w:tcW w:w="1260" w:type="dxa"/>
            <w:tcBorders>
              <w:top w:val="nil"/>
              <w:left w:val="nil"/>
              <w:bottom w:val="single" w:sz="8" w:space="0" w:color="000000"/>
              <w:right w:val="single" w:sz="8" w:space="0" w:color="000000"/>
            </w:tcBorders>
            <w:tcMar>
              <w:top w:w="100" w:type="dxa"/>
              <w:left w:w="120" w:type="dxa"/>
              <w:bottom w:w="100" w:type="dxa"/>
              <w:right w:w="120" w:type="dxa"/>
            </w:tcMar>
          </w:tcPr>
          <w:p w:rsidR="0070685B" w:rsidRPr="004819A2" w:rsidRDefault="00E314AB">
            <w:pPr>
              <w:spacing w:line="276" w:lineRule="auto"/>
              <w:rPr>
                <w:rFonts w:ascii="Arial" w:eastAsia="Arial" w:hAnsi="Arial" w:cs="Arial"/>
                <w:sz w:val="22"/>
                <w:szCs w:val="22"/>
              </w:rPr>
            </w:pPr>
            <w:r w:rsidRPr="004819A2">
              <w:rPr>
                <w:rFonts w:ascii="Arial" w:eastAsia="Arial" w:hAnsi="Arial" w:cs="Arial"/>
                <w:sz w:val="22"/>
                <w:szCs w:val="22"/>
              </w:rPr>
              <w:t>Time / audit fees</w:t>
            </w:r>
          </w:p>
        </w:tc>
        <w:tc>
          <w:tcPr>
            <w:tcW w:w="1365" w:type="dxa"/>
            <w:tcBorders>
              <w:top w:val="nil"/>
              <w:left w:val="nil"/>
              <w:bottom w:val="single" w:sz="8" w:space="0" w:color="000000"/>
              <w:right w:val="single" w:sz="8" w:space="0" w:color="000000"/>
            </w:tcBorders>
            <w:tcMar>
              <w:top w:w="100" w:type="dxa"/>
              <w:left w:w="120" w:type="dxa"/>
              <w:bottom w:w="100" w:type="dxa"/>
              <w:right w:w="120" w:type="dxa"/>
            </w:tcMar>
          </w:tcPr>
          <w:p w:rsidR="0070685B" w:rsidRPr="004819A2" w:rsidRDefault="004819A2">
            <w:pPr>
              <w:spacing w:line="276" w:lineRule="auto"/>
              <w:rPr>
                <w:rFonts w:ascii="Arial" w:eastAsia="Arial" w:hAnsi="Arial" w:cs="Arial"/>
                <w:sz w:val="22"/>
                <w:szCs w:val="22"/>
              </w:rPr>
            </w:pPr>
            <w:r>
              <w:rPr>
                <w:rFonts w:ascii="Arial" w:eastAsia="Arial" w:hAnsi="Arial" w:cs="Arial"/>
                <w:sz w:val="22"/>
                <w:szCs w:val="22"/>
              </w:rPr>
              <w:t>Jan - July 2022</w:t>
            </w:r>
          </w:p>
        </w:tc>
        <w:tc>
          <w:tcPr>
            <w:tcW w:w="2625" w:type="dxa"/>
            <w:tcBorders>
              <w:top w:val="nil"/>
              <w:left w:val="nil"/>
              <w:bottom w:val="single" w:sz="8" w:space="0" w:color="000000"/>
              <w:right w:val="single" w:sz="8" w:space="0" w:color="000000"/>
            </w:tcBorders>
            <w:tcMar>
              <w:top w:w="100" w:type="dxa"/>
              <w:left w:w="120" w:type="dxa"/>
              <w:bottom w:w="100" w:type="dxa"/>
              <w:right w:w="120" w:type="dxa"/>
            </w:tcMar>
          </w:tcPr>
          <w:p w:rsidR="0070685B" w:rsidRPr="004819A2" w:rsidRDefault="0070685B">
            <w:pPr>
              <w:rPr>
                <w:rFonts w:ascii="Arial" w:eastAsia="Arial" w:hAnsi="Arial" w:cs="Arial"/>
                <w:sz w:val="22"/>
                <w:szCs w:val="22"/>
              </w:rPr>
            </w:pPr>
          </w:p>
        </w:tc>
        <w:tc>
          <w:tcPr>
            <w:tcW w:w="3510" w:type="dxa"/>
            <w:tcBorders>
              <w:top w:val="nil"/>
              <w:left w:val="nil"/>
              <w:bottom w:val="single" w:sz="8" w:space="0" w:color="000000"/>
              <w:right w:val="single" w:sz="8" w:space="0" w:color="000000"/>
            </w:tcBorders>
            <w:tcMar>
              <w:top w:w="100" w:type="dxa"/>
              <w:left w:w="120" w:type="dxa"/>
              <w:bottom w:w="100" w:type="dxa"/>
              <w:right w:w="120" w:type="dxa"/>
            </w:tcMar>
          </w:tcPr>
          <w:p w:rsidR="0070685B" w:rsidRPr="004819A2" w:rsidRDefault="00E314AB">
            <w:pPr>
              <w:spacing w:line="276" w:lineRule="auto"/>
              <w:rPr>
                <w:rFonts w:ascii="Arial" w:eastAsia="Arial" w:hAnsi="Arial" w:cs="Arial"/>
                <w:sz w:val="22"/>
                <w:szCs w:val="22"/>
              </w:rPr>
            </w:pPr>
            <w:r w:rsidRPr="004819A2">
              <w:rPr>
                <w:rFonts w:ascii="Arial" w:eastAsia="Arial" w:hAnsi="Arial" w:cs="Arial"/>
                <w:sz w:val="22"/>
                <w:szCs w:val="22"/>
              </w:rPr>
              <w:t>Trust Board - Finance report</w:t>
            </w:r>
          </w:p>
          <w:p w:rsidR="0070685B" w:rsidRPr="004819A2" w:rsidRDefault="00E314AB">
            <w:pPr>
              <w:spacing w:line="276" w:lineRule="auto"/>
              <w:rPr>
                <w:rFonts w:ascii="Arial" w:eastAsia="Arial" w:hAnsi="Arial" w:cs="Arial"/>
                <w:sz w:val="22"/>
                <w:szCs w:val="22"/>
              </w:rPr>
            </w:pPr>
            <w:r w:rsidRPr="004819A2">
              <w:rPr>
                <w:rFonts w:ascii="Arial" w:eastAsia="Arial" w:hAnsi="Arial" w:cs="Arial"/>
                <w:sz w:val="22"/>
                <w:szCs w:val="22"/>
              </w:rPr>
              <w:t>Audit and Risk Committee</w:t>
            </w:r>
          </w:p>
        </w:tc>
      </w:tr>
      <w:tr w:rsidR="0070685B">
        <w:trPr>
          <w:trHeight w:val="620"/>
        </w:trPr>
        <w:tc>
          <w:tcPr>
            <w:tcW w:w="250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70685B" w:rsidRDefault="00E314AB">
            <w:pPr>
              <w:spacing w:line="276" w:lineRule="auto"/>
              <w:rPr>
                <w:rFonts w:ascii="Arial" w:eastAsia="Arial" w:hAnsi="Arial" w:cs="Arial"/>
                <w:sz w:val="22"/>
                <w:szCs w:val="22"/>
              </w:rPr>
            </w:pPr>
            <w:r>
              <w:rPr>
                <w:rFonts w:ascii="Arial" w:eastAsia="Arial" w:hAnsi="Arial" w:cs="Arial"/>
                <w:sz w:val="22"/>
                <w:szCs w:val="22"/>
              </w:rPr>
              <w:t>Ensure risks are fully managed and reported to Trustees. Reference the schools Risk Register</w:t>
            </w:r>
          </w:p>
        </w:tc>
        <w:tc>
          <w:tcPr>
            <w:tcW w:w="1605" w:type="dxa"/>
            <w:tcBorders>
              <w:top w:val="nil"/>
              <w:left w:val="nil"/>
              <w:bottom w:val="single" w:sz="8" w:space="0" w:color="000000"/>
              <w:right w:val="single" w:sz="8" w:space="0" w:color="000000"/>
            </w:tcBorders>
            <w:tcMar>
              <w:top w:w="100" w:type="dxa"/>
              <w:left w:w="120" w:type="dxa"/>
              <w:bottom w:w="100" w:type="dxa"/>
              <w:right w:w="120" w:type="dxa"/>
            </w:tcMar>
          </w:tcPr>
          <w:p w:rsidR="0070685B" w:rsidRDefault="004819A2">
            <w:pPr>
              <w:spacing w:line="276" w:lineRule="auto"/>
              <w:rPr>
                <w:rFonts w:ascii="Arial" w:eastAsia="Arial" w:hAnsi="Arial" w:cs="Arial"/>
                <w:sz w:val="22"/>
                <w:szCs w:val="22"/>
              </w:rPr>
            </w:pPr>
            <w:r>
              <w:rPr>
                <w:rFonts w:ascii="Arial" w:eastAsia="Arial" w:hAnsi="Arial" w:cs="Arial"/>
                <w:sz w:val="22"/>
                <w:szCs w:val="22"/>
              </w:rPr>
              <w:t>C</w:t>
            </w:r>
            <w:r w:rsidR="00E314AB">
              <w:rPr>
                <w:rFonts w:ascii="Arial" w:eastAsia="Arial" w:hAnsi="Arial" w:cs="Arial"/>
                <w:sz w:val="22"/>
                <w:szCs w:val="22"/>
              </w:rPr>
              <w:t>FO</w:t>
            </w:r>
          </w:p>
        </w:tc>
        <w:tc>
          <w:tcPr>
            <w:tcW w:w="1530" w:type="dxa"/>
            <w:tcBorders>
              <w:top w:val="nil"/>
              <w:left w:val="nil"/>
              <w:bottom w:val="single" w:sz="8" w:space="0" w:color="000000"/>
              <w:right w:val="single" w:sz="8" w:space="0" w:color="000000"/>
            </w:tcBorders>
            <w:tcMar>
              <w:top w:w="100" w:type="dxa"/>
              <w:left w:w="120" w:type="dxa"/>
              <w:bottom w:w="100" w:type="dxa"/>
              <w:right w:w="120" w:type="dxa"/>
            </w:tcMar>
          </w:tcPr>
          <w:p w:rsidR="0070685B" w:rsidRDefault="00E314AB">
            <w:pPr>
              <w:spacing w:line="276" w:lineRule="auto"/>
              <w:rPr>
                <w:rFonts w:ascii="Arial" w:eastAsia="Arial" w:hAnsi="Arial" w:cs="Arial"/>
                <w:sz w:val="22"/>
                <w:szCs w:val="22"/>
              </w:rPr>
            </w:pPr>
            <w:r>
              <w:rPr>
                <w:rFonts w:ascii="Arial" w:eastAsia="Arial" w:hAnsi="Arial" w:cs="Arial"/>
                <w:sz w:val="22"/>
                <w:szCs w:val="22"/>
              </w:rPr>
              <w:t>Risk Register</w:t>
            </w:r>
          </w:p>
        </w:tc>
        <w:tc>
          <w:tcPr>
            <w:tcW w:w="1260" w:type="dxa"/>
            <w:tcBorders>
              <w:top w:val="nil"/>
              <w:left w:val="nil"/>
              <w:bottom w:val="single" w:sz="8" w:space="0" w:color="000000"/>
              <w:right w:val="single" w:sz="8" w:space="0" w:color="000000"/>
            </w:tcBorders>
            <w:tcMar>
              <w:top w:w="100" w:type="dxa"/>
              <w:left w:w="120" w:type="dxa"/>
              <w:bottom w:w="100" w:type="dxa"/>
              <w:right w:w="120" w:type="dxa"/>
            </w:tcMar>
          </w:tcPr>
          <w:p w:rsidR="0070685B" w:rsidRDefault="00E314AB">
            <w:pPr>
              <w:spacing w:line="276" w:lineRule="auto"/>
              <w:rPr>
                <w:rFonts w:ascii="Arial" w:eastAsia="Arial" w:hAnsi="Arial" w:cs="Arial"/>
                <w:sz w:val="22"/>
                <w:szCs w:val="22"/>
              </w:rPr>
            </w:pPr>
            <w:r>
              <w:rPr>
                <w:rFonts w:ascii="Arial" w:eastAsia="Arial" w:hAnsi="Arial" w:cs="Arial"/>
                <w:sz w:val="22"/>
                <w:szCs w:val="22"/>
              </w:rPr>
              <w:t>Costs linked to risk mitigation</w:t>
            </w:r>
          </w:p>
        </w:tc>
        <w:tc>
          <w:tcPr>
            <w:tcW w:w="1365" w:type="dxa"/>
            <w:tcBorders>
              <w:top w:val="nil"/>
              <w:left w:val="nil"/>
              <w:bottom w:val="single" w:sz="8" w:space="0" w:color="000000"/>
              <w:right w:val="single" w:sz="8" w:space="0" w:color="000000"/>
            </w:tcBorders>
            <w:tcMar>
              <w:top w:w="100" w:type="dxa"/>
              <w:left w:w="120" w:type="dxa"/>
              <w:bottom w:w="100" w:type="dxa"/>
              <w:right w:w="120" w:type="dxa"/>
            </w:tcMar>
          </w:tcPr>
          <w:p w:rsidR="0070685B" w:rsidRDefault="004819A2">
            <w:pPr>
              <w:spacing w:line="276" w:lineRule="auto"/>
              <w:rPr>
                <w:rFonts w:ascii="Arial" w:eastAsia="Arial" w:hAnsi="Arial" w:cs="Arial"/>
                <w:sz w:val="22"/>
                <w:szCs w:val="22"/>
              </w:rPr>
            </w:pPr>
            <w:r>
              <w:rPr>
                <w:rFonts w:ascii="Arial" w:eastAsia="Arial" w:hAnsi="Arial" w:cs="Arial"/>
                <w:sz w:val="22"/>
                <w:szCs w:val="22"/>
              </w:rPr>
              <w:t>July 2022</w:t>
            </w:r>
          </w:p>
        </w:tc>
        <w:tc>
          <w:tcPr>
            <w:tcW w:w="2625" w:type="dxa"/>
            <w:tcBorders>
              <w:top w:val="nil"/>
              <w:left w:val="nil"/>
              <w:bottom w:val="single" w:sz="8" w:space="0" w:color="000000"/>
              <w:right w:val="single" w:sz="8" w:space="0" w:color="000000"/>
            </w:tcBorders>
            <w:tcMar>
              <w:top w:w="100" w:type="dxa"/>
              <w:left w:w="120" w:type="dxa"/>
              <w:bottom w:w="100" w:type="dxa"/>
              <w:right w:w="120" w:type="dxa"/>
            </w:tcMar>
          </w:tcPr>
          <w:p w:rsidR="0070685B" w:rsidRDefault="0070685B">
            <w:pPr>
              <w:rPr>
                <w:rFonts w:ascii="Arial" w:eastAsia="Arial" w:hAnsi="Arial" w:cs="Arial"/>
                <w:sz w:val="22"/>
                <w:szCs w:val="22"/>
              </w:rPr>
            </w:pPr>
          </w:p>
        </w:tc>
        <w:tc>
          <w:tcPr>
            <w:tcW w:w="3510" w:type="dxa"/>
            <w:tcBorders>
              <w:top w:val="nil"/>
              <w:left w:val="nil"/>
              <w:bottom w:val="single" w:sz="8" w:space="0" w:color="000000"/>
              <w:right w:val="single" w:sz="8" w:space="0" w:color="000000"/>
            </w:tcBorders>
            <w:tcMar>
              <w:top w:w="100" w:type="dxa"/>
              <w:left w:w="120" w:type="dxa"/>
              <w:bottom w:w="100" w:type="dxa"/>
              <w:right w:w="120" w:type="dxa"/>
            </w:tcMar>
          </w:tcPr>
          <w:p w:rsidR="0070685B" w:rsidRDefault="00E314AB">
            <w:pPr>
              <w:spacing w:line="276" w:lineRule="auto"/>
              <w:rPr>
                <w:rFonts w:ascii="Arial" w:eastAsia="Arial" w:hAnsi="Arial" w:cs="Arial"/>
                <w:sz w:val="22"/>
                <w:szCs w:val="22"/>
              </w:rPr>
            </w:pPr>
            <w:r>
              <w:rPr>
                <w:rFonts w:ascii="Arial" w:eastAsia="Arial" w:hAnsi="Arial" w:cs="Arial"/>
                <w:sz w:val="22"/>
                <w:szCs w:val="22"/>
              </w:rPr>
              <w:t xml:space="preserve">Audit and Risk Committee - </w:t>
            </w:r>
          </w:p>
          <w:p w:rsidR="0070685B" w:rsidRDefault="00E314AB">
            <w:pPr>
              <w:spacing w:line="276" w:lineRule="auto"/>
              <w:rPr>
                <w:rFonts w:ascii="Arial" w:eastAsia="Arial" w:hAnsi="Arial" w:cs="Arial"/>
                <w:sz w:val="22"/>
                <w:szCs w:val="22"/>
              </w:rPr>
            </w:pPr>
            <w:r>
              <w:rPr>
                <w:rFonts w:ascii="Arial" w:eastAsia="Arial" w:hAnsi="Arial" w:cs="Arial"/>
                <w:sz w:val="22"/>
                <w:szCs w:val="22"/>
              </w:rPr>
              <w:t>Finance report</w:t>
            </w:r>
          </w:p>
        </w:tc>
      </w:tr>
      <w:tr w:rsidR="0070685B">
        <w:trPr>
          <w:trHeight w:val="620"/>
        </w:trPr>
        <w:tc>
          <w:tcPr>
            <w:tcW w:w="250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70685B" w:rsidRPr="004721BF" w:rsidRDefault="00E314AB">
            <w:pPr>
              <w:spacing w:line="276" w:lineRule="auto"/>
              <w:rPr>
                <w:rFonts w:ascii="Arial" w:eastAsia="Arial" w:hAnsi="Arial" w:cs="Arial"/>
                <w:sz w:val="22"/>
                <w:szCs w:val="22"/>
              </w:rPr>
            </w:pPr>
            <w:r w:rsidRPr="004721BF">
              <w:rPr>
                <w:rFonts w:ascii="Arial" w:eastAsia="Arial" w:hAnsi="Arial" w:cs="Arial"/>
                <w:sz w:val="22"/>
                <w:szCs w:val="22"/>
              </w:rPr>
              <w:t xml:space="preserve">Develop the MAT central office team, </w:t>
            </w:r>
            <w:r w:rsidRPr="004721BF">
              <w:rPr>
                <w:rFonts w:ascii="Arial" w:eastAsia="Arial" w:hAnsi="Arial" w:cs="Arial"/>
                <w:sz w:val="22"/>
                <w:szCs w:val="22"/>
              </w:rPr>
              <w:lastRenderedPageBreak/>
              <w:t>including school based finance staff.</w:t>
            </w:r>
          </w:p>
        </w:tc>
        <w:tc>
          <w:tcPr>
            <w:tcW w:w="1605" w:type="dxa"/>
            <w:tcBorders>
              <w:top w:val="nil"/>
              <w:left w:val="nil"/>
              <w:bottom w:val="single" w:sz="8" w:space="0" w:color="000000"/>
              <w:right w:val="single" w:sz="8" w:space="0" w:color="000000"/>
            </w:tcBorders>
            <w:tcMar>
              <w:top w:w="100" w:type="dxa"/>
              <w:left w:w="120" w:type="dxa"/>
              <w:bottom w:w="100" w:type="dxa"/>
              <w:right w:w="120" w:type="dxa"/>
            </w:tcMar>
          </w:tcPr>
          <w:p w:rsidR="0070685B" w:rsidRPr="004721BF" w:rsidRDefault="004721BF">
            <w:pPr>
              <w:spacing w:line="276" w:lineRule="auto"/>
              <w:rPr>
                <w:rFonts w:ascii="Arial" w:eastAsia="Arial" w:hAnsi="Arial" w:cs="Arial"/>
                <w:sz w:val="22"/>
                <w:szCs w:val="22"/>
              </w:rPr>
            </w:pPr>
            <w:r w:rsidRPr="004721BF">
              <w:rPr>
                <w:rFonts w:ascii="Arial" w:eastAsia="Arial" w:hAnsi="Arial" w:cs="Arial"/>
                <w:sz w:val="22"/>
                <w:szCs w:val="22"/>
              </w:rPr>
              <w:lastRenderedPageBreak/>
              <w:t>SM, JW, KN</w:t>
            </w:r>
          </w:p>
        </w:tc>
        <w:tc>
          <w:tcPr>
            <w:tcW w:w="1530" w:type="dxa"/>
            <w:tcBorders>
              <w:top w:val="nil"/>
              <w:left w:val="nil"/>
              <w:bottom w:val="single" w:sz="8" w:space="0" w:color="000000"/>
              <w:right w:val="single" w:sz="8" w:space="0" w:color="000000"/>
            </w:tcBorders>
            <w:tcMar>
              <w:top w:w="100" w:type="dxa"/>
              <w:left w:w="120" w:type="dxa"/>
              <w:bottom w:w="100" w:type="dxa"/>
              <w:right w:w="120" w:type="dxa"/>
            </w:tcMar>
          </w:tcPr>
          <w:p w:rsidR="0070685B" w:rsidRPr="004721BF" w:rsidRDefault="00E314AB">
            <w:pPr>
              <w:spacing w:line="276" w:lineRule="auto"/>
              <w:rPr>
                <w:rFonts w:ascii="Arial" w:eastAsia="Arial" w:hAnsi="Arial" w:cs="Arial"/>
                <w:sz w:val="22"/>
                <w:szCs w:val="22"/>
              </w:rPr>
            </w:pPr>
            <w:r w:rsidRPr="004721BF">
              <w:rPr>
                <w:rFonts w:ascii="Arial" w:eastAsia="Arial" w:hAnsi="Arial" w:cs="Arial"/>
                <w:sz w:val="22"/>
                <w:szCs w:val="22"/>
              </w:rPr>
              <w:t>Staff</w:t>
            </w:r>
          </w:p>
        </w:tc>
        <w:tc>
          <w:tcPr>
            <w:tcW w:w="1260" w:type="dxa"/>
            <w:tcBorders>
              <w:top w:val="nil"/>
              <w:left w:val="nil"/>
              <w:bottom w:val="single" w:sz="8" w:space="0" w:color="000000"/>
              <w:right w:val="single" w:sz="8" w:space="0" w:color="000000"/>
            </w:tcBorders>
            <w:tcMar>
              <w:top w:w="100" w:type="dxa"/>
              <w:left w:w="120" w:type="dxa"/>
              <w:bottom w:w="100" w:type="dxa"/>
              <w:right w:w="120" w:type="dxa"/>
            </w:tcMar>
          </w:tcPr>
          <w:p w:rsidR="0070685B" w:rsidRPr="004721BF" w:rsidRDefault="00E314AB">
            <w:pPr>
              <w:spacing w:line="276" w:lineRule="auto"/>
              <w:rPr>
                <w:rFonts w:ascii="Arial" w:eastAsia="Arial" w:hAnsi="Arial" w:cs="Arial"/>
                <w:sz w:val="22"/>
                <w:szCs w:val="22"/>
              </w:rPr>
            </w:pPr>
            <w:r w:rsidRPr="004721BF">
              <w:rPr>
                <w:rFonts w:ascii="Arial" w:eastAsia="Arial" w:hAnsi="Arial" w:cs="Arial"/>
                <w:sz w:val="22"/>
                <w:szCs w:val="22"/>
              </w:rPr>
              <w:t>Staff budget</w:t>
            </w:r>
          </w:p>
        </w:tc>
        <w:tc>
          <w:tcPr>
            <w:tcW w:w="1365" w:type="dxa"/>
            <w:tcBorders>
              <w:top w:val="nil"/>
              <w:left w:val="nil"/>
              <w:bottom w:val="single" w:sz="8" w:space="0" w:color="000000"/>
              <w:right w:val="single" w:sz="8" w:space="0" w:color="000000"/>
            </w:tcBorders>
            <w:tcMar>
              <w:top w:w="100" w:type="dxa"/>
              <w:left w:w="120" w:type="dxa"/>
              <w:bottom w:w="100" w:type="dxa"/>
              <w:right w:w="120" w:type="dxa"/>
            </w:tcMar>
          </w:tcPr>
          <w:p w:rsidR="0070685B" w:rsidRPr="004721BF" w:rsidRDefault="004819A2">
            <w:pPr>
              <w:spacing w:line="276" w:lineRule="auto"/>
              <w:rPr>
                <w:rFonts w:ascii="Arial" w:eastAsia="Arial" w:hAnsi="Arial" w:cs="Arial"/>
                <w:sz w:val="22"/>
                <w:szCs w:val="22"/>
              </w:rPr>
            </w:pPr>
            <w:r w:rsidRPr="004721BF">
              <w:rPr>
                <w:rFonts w:ascii="Arial" w:eastAsia="Arial" w:hAnsi="Arial" w:cs="Arial"/>
                <w:sz w:val="22"/>
                <w:szCs w:val="22"/>
              </w:rPr>
              <w:t>July 2022</w:t>
            </w:r>
          </w:p>
        </w:tc>
        <w:tc>
          <w:tcPr>
            <w:tcW w:w="2625" w:type="dxa"/>
            <w:tcBorders>
              <w:top w:val="nil"/>
              <w:left w:val="nil"/>
              <w:bottom w:val="single" w:sz="8" w:space="0" w:color="000000"/>
              <w:right w:val="single" w:sz="8" w:space="0" w:color="000000"/>
            </w:tcBorders>
            <w:tcMar>
              <w:top w:w="100" w:type="dxa"/>
              <w:left w:w="120" w:type="dxa"/>
              <w:bottom w:w="100" w:type="dxa"/>
              <w:right w:w="120" w:type="dxa"/>
            </w:tcMar>
          </w:tcPr>
          <w:p w:rsidR="0070685B" w:rsidRPr="004721BF" w:rsidRDefault="00E314AB">
            <w:pPr>
              <w:spacing w:line="276" w:lineRule="auto"/>
              <w:rPr>
                <w:rFonts w:ascii="Arial" w:eastAsia="Arial" w:hAnsi="Arial" w:cs="Arial"/>
                <w:sz w:val="22"/>
                <w:szCs w:val="22"/>
              </w:rPr>
            </w:pPr>
            <w:r w:rsidRPr="004721BF">
              <w:rPr>
                <w:rFonts w:ascii="Arial" w:eastAsia="Arial" w:hAnsi="Arial" w:cs="Arial"/>
                <w:sz w:val="22"/>
                <w:szCs w:val="22"/>
              </w:rPr>
              <w:t>Staff training as required</w:t>
            </w:r>
          </w:p>
          <w:p w:rsidR="0070685B" w:rsidRPr="004721BF" w:rsidRDefault="00E314AB">
            <w:pPr>
              <w:spacing w:line="276" w:lineRule="auto"/>
              <w:rPr>
                <w:rFonts w:ascii="Arial" w:eastAsia="Arial" w:hAnsi="Arial" w:cs="Arial"/>
                <w:sz w:val="22"/>
                <w:szCs w:val="22"/>
              </w:rPr>
            </w:pPr>
            <w:r w:rsidRPr="004721BF">
              <w:rPr>
                <w:rFonts w:ascii="Arial" w:eastAsia="Arial" w:hAnsi="Arial" w:cs="Arial"/>
                <w:sz w:val="22"/>
                <w:szCs w:val="22"/>
              </w:rPr>
              <w:t xml:space="preserve"> </w:t>
            </w:r>
          </w:p>
          <w:p w:rsidR="0070685B" w:rsidRPr="004721BF" w:rsidRDefault="0070685B">
            <w:pPr>
              <w:spacing w:line="276" w:lineRule="auto"/>
              <w:rPr>
                <w:rFonts w:ascii="Arial" w:eastAsia="Arial" w:hAnsi="Arial" w:cs="Arial"/>
                <w:sz w:val="22"/>
                <w:szCs w:val="22"/>
              </w:rPr>
            </w:pPr>
          </w:p>
        </w:tc>
        <w:tc>
          <w:tcPr>
            <w:tcW w:w="3510" w:type="dxa"/>
            <w:tcBorders>
              <w:top w:val="nil"/>
              <w:left w:val="nil"/>
              <w:bottom w:val="single" w:sz="8" w:space="0" w:color="000000"/>
              <w:right w:val="single" w:sz="8" w:space="0" w:color="000000"/>
            </w:tcBorders>
            <w:tcMar>
              <w:top w:w="100" w:type="dxa"/>
              <w:left w:w="120" w:type="dxa"/>
              <w:bottom w:w="100" w:type="dxa"/>
              <w:right w:w="120" w:type="dxa"/>
            </w:tcMar>
          </w:tcPr>
          <w:p w:rsidR="0070685B" w:rsidRPr="004721BF" w:rsidRDefault="00E314AB">
            <w:pPr>
              <w:spacing w:line="276" w:lineRule="auto"/>
              <w:rPr>
                <w:rFonts w:ascii="Arial" w:eastAsia="Arial" w:hAnsi="Arial" w:cs="Arial"/>
                <w:sz w:val="22"/>
                <w:szCs w:val="22"/>
              </w:rPr>
            </w:pPr>
            <w:r w:rsidRPr="004721BF">
              <w:rPr>
                <w:rFonts w:ascii="Arial" w:eastAsia="Arial" w:hAnsi="Arial" w:cs="Arial"/>
                <w:sz w:val="22"/>
                <w:szCs w:val="22"/>
              </w:rPr>
              <w:lastRenderedPageBreak/>
              <w:t>Trust Board - Finance report</w:t>
            </w:r>
          </w:p>
        </w:tc>
      </w:tr>
      <w:tr w:rsidR="0070685B">
        <w:trPr>
          <w:trHeight w:val="620"/>
        </w:trPr>
        <w:tc>
          <w:tcPr>
            <w:tcW w:w="250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70685B" w:rsidRPr="004819A2" w:rsidRDefault="00E314AB">
            <w:pPr>
              <w:spacing w:line="276" w:lineRule="auto"/>
              <w:rPr>
                <w:rFonts w:ascii="Arial" w:eastAsia="Arial" w:hAnsi="Arial" w:cs="Arial"/>
                <w:sz w:val="22"/>
                <w:szCs w:val="22"/>
              </w:rPr>
            </w:pPr>
            <w:r w:rsidRPr="004819A2">
              <w:rPr>
                <w:rFonts w:ascii="Arial" w:eastAsia="Arial" w:hAnsi="Arial" w:cs="Arial"/>
                <w:sz w:val="22"/>
                <w:szCs w:val="22"/>
              </w:rPr>
              <w:t>Complete / resubmit CIF bids for schools who meet the criteria.</w:t>
            </w:r>
          </w:p>
          <w:p w:rsidR="0070685B" w:rsidRPr="004819A2" w:rsidRDefault="00E314AB">
            <w:pPr>
              <w:spacing w:line="276" w:lineRule="auto"/>
              <w:rPr>
                <w:rFonts w:ascii="Arial" w:eastAsia="Arial" w:hAnsi="Arial" w:cs="Arial"/>
                <w:sz w:val="22"/>
                <w:szCs w:val="22"/>
              </w:rPr>
            </w:pPr>
            <w:r w:rsidRPr="004819A2">
              <w:rPr>
                <w:rFonts w:ascii="Arial" w:eastAsia="Arial" w:hAnsi="Arial" w:cs="Arial"/>
                <w:sz w:val="22"/>
                <w:szCs w:val="22"/>
              </w:rPr>
              <w:t xml:space="preserve">Submit appeal, </w:t>
            </w:r>
            <w:r w:rsidR="00992E6B" w:rsidRPr="004819A2">
              <w:rPr>
                <w:rFonts w:ascii="Arial" w:eastAsia="Arial" w:hAnsi="Arial" w:cs="Arial"/>
                <w:sz w:val="22"/>
                <w:szCs w:val="22"/>
              </w:rPr>
              <w:t xml:space="preserve">emergency bid and develop emergency funding option </w:t>
            </w:r>
            <w:r w:rsidRPr="004819A2">
              <w:rPr>
                <w:rFonts w:ascii="Arial" w:eastAsia="Arial" w:hAnsi="Arial" w:cs="Arial"/>
                <w:sz w:val="22"/>
                <w:szCs w:val="22"/>
              </w:rPr>
              <w:t>for Ashcombe</w:t>
            </w:r>
            <w:r w:rsidR="00AF76A9">
              <w:rPr>
                <w:rFonts w:ascii="Arial" w:eastAsia="Arial" w:hAnsi="Arial" w:cs="Arial"/>
                <w:sz w:val="22"/>
                <w:szCs w:val="22"/>
              </w:rPr>
              <w:t>’</w:t>
            </w:r>
            <w:r w:rsidRPr="004819A2">
              <w:rPr>
                <w:rFonts w:ascii="Arial" w:eastAsia="Arial" w:hAnsi="Arial" w:cs="Arial"/>
                <w:sz w:val="22"/>
                <w:szCs w:val="22"/>
              </w:rPr>
              <w:t>s building.</w:t>
            </w:r>
          </w:p>
        </w:tc>
        <w:tc>
          <w:tcPr>
            <w:tcW w:w="1605" w:type="dxa"/>
            <w:tcBorders>
              <w:top w:val="nil"/>
              <w:left w:val="nil"/>
              <w:bottom w:val="single" w:sz="8" w:space="0" w:color="000000"/>
              <w:right w:val="single" w:sz="8" w:space="0" w:color="000000"/>
            </w:tcBorders>
            <w:tcMar>
              <w:top w:w="100" w:type="dxa"/>
              <w:left w:w="120" w:type="dxa"/>
              <w:bottom w:w="100" w:type="dxa"/>
              <w:right w:w="120" w:type="dxa"/>
            </w:tcMar>
          </w:tcPr>
          <w:p w:rsidR="0070685B" w:rsidRPr="004819A2" w:rsidRDefault="004819A2">
            <w:pPr>
              <w:spacing w:line="276" w:lineRule="auto"/>
              <w:rPr>
                <w:rFonts w:ascii="Arial" w:eastAsia="Arial" w:hAnsi="Arial" w:cs="Arial"/>
                <w:sz w:val="22"/>
                <w:szCs w:val="22"/>
              </w:rPr>
            </w:pPr>
            <w:r>
              <w:rPr>
                <w:rFonts w:ascii="Arial" w:eastAsia="Arial" w:hAnsi="Arial" w:cs="Arial"/>
                <w:sz w:val="22"/>
                <w:szCs w:val="22"/>
              </w:rPr>
              <w:t>Ashcombe HT and Govs, Tom Bishop / CEO, C</w:t>
            </w:r>
            <w:r w:rsidR="00E314AB" w:rsidRPr="004819A2">
              <w:rPr>
                <w:rFonts w:ascii="Arial" w:eastAsia="Arial" w:hAnsi="Arial" w:cs="Arial"/>
                <w:sz w:val="22"/>
                <w:szCs w:val="22"/>
              </w:rPr>
              <w:t>FO</w:t>
            </w:r>
          </w:p>
        </w:tc>
        <w:tc>
          <w:tcPr>
            <w:tcW w:w="1530" w:type="dxa"/>
            <w:tcBorders>
              <w:top w:val="nil"/>
              <w:left w:val="nil"/>
              <w:bottom w:val="single" w:sz="8" w:space="0" w:color="000000"/>
              <w:right w:val="single" w:sz="8" w:space="0" w:color="000000"/>
            </w:tcBorders>
            <w:tcMar>
              <w:top w:w="100" w:type="dxa"/>
              <w:left w:w="120" w:type="dxa"/>
              <w:bottom w:w="100" w:type="dxa"/>
              <w:right w:w="120" w:type="dxa"/>
            </w:tcMar>
          </w:tcPr>
          <w:p w:rsidR="0070685B" w:rsidRPr="004819A2" w:rsidRDefault="004819A2">
            <w:pPr>
              <w:spacing w:line="276" w:lineRule="auto"/>
              <w:rPr>
                <w:rFonts w:ascii="Arial" w:eastAsia="Arial" w:hAnsi="Arial" w:cs="Arial"/>
                <w:sz w:val="22"/>
                <w:szCs w:val="22"/>
              </w:rPr>
            </w:pPr>
            <w:r>
              <w:rPr>
                <w:rFonts w:ascii="Arial" w:eastAsia="Arial" w:hAnsi="Arial" w:cs="Arial"/>
                <w:sz w:val="22"/>
                <w:szCs w:val="22"/>
              </w:rPr>
              <w:t>N/A</w:t>
            </w:r>
          </w:p>
        </w:tc>
        <w:tc>
          <w:tcPr>
            <w:tcW w:w="1260" w:type="dxa"/>
            <w:tcBorders>
              <w:top w:val="nil"/>
              <w:left w:val="nil"/>
              <w:bottom w:val="single" w:sz="8" w:space="0" w:color="000000"/>
              <w:right w:val="single" w:sz="8" w:space="0" w:color="000000"/>
            </w:tcBorders>
            <w:tcMar>
              <w:top w:w="100" w:type="dxa"/>
              <w:left w:w="120" w:type="dxa"/>
              <w:bottom w:w="100" w:type="dxa"/>
              <w:right w:w="120" w:type="dxa"/>
            </w:tcMar>
          </w:tcPr>
          <w:p w:rsidR="0070685B" w:rsidRPr="004819A2" w:rsidRDefault="00E314AB">
            <w:pPr>
              <w:spacing w:line="276" w:lineRule="auto"/>
              <w:rPr>
                <w:rFonts w:ascii="Arial" w:eastAsia="Arial" w:hAnsi="Arial" w:cs="Arial"/>
              </w:rPr>
            </w:pPr>
            <w:r w:rsidRPr="004819A2">
              <w:rPr>
                <w:rFonts w:ascii="Arial" w:eastAsia="Arial" w:hAnsi="Arial" w:cs="Arial"/>
              </w:rPr>
              <w:t>Academy contribution to CIF bid</w:t>
            </w:r>
            <w:r w:rsidR="004819A2" w:rsidRPr="004819A2">
              <w:rPr>
                <w:rFonts w:ascii="Arial" w:eastAsia="Arial" w:hAnsi="Arial" w:cs="Arial"/>
              </w:rPr>
              <w:t xml:space="preserve"> - £250,000</w:t>
            </w:r>
          </w:p>
        </w:tc>
        <w:tc>
          <w:tcPr>
            <w:tcW w:w="1365" w:type="dxa"/>
            <w:tcBorders>
              <w:top w:val="nil"/>
              <w:left w:val="nil"/>
              <w:bottom w:val="single" w:sz="8" w:space="0" w:color="000000"/>
              <w:right w:val="single" w:sz="8" w:space="0" w:color="000000"/>
            </w:tcBorders>
            <w:tcMar>
              <w:top w:w="100" w:type="dxa"/>
              <w:left w:w="120" w:type="dxa"/>
              <w:bottom w:w="100" w:type="dxa"/>
              <w:right w:w="120" w:type="dxa"/>
            </w:tcMar>
          </w:tcPr>
          <w:p w:rsidR="004819A2" w:rsidRPr="004819A2" w:rsidRDefault="004819A2">
            <w:pPr>
              <w:spacing w:line="276" w:lineRule="auto"/>
              <w:rPr>
                <w:rFonts w:ascii="Arial" w:eastAsia="Arial" w:hAnsi="Arial" w:cs="Arial"/>
              </w:rPr>
            </w:pPr>
            <w:r w:rsidRPr="004819A2">
              <w:rPr>
                <w:rFonts w:ascii="Arial" w:eastAsia="Arial" w:hAnsi="Arial" w:cs="Arial"/>
              </w:rPr>
              <w:t>Nov 2021 for UCS and C</w:t>
            </w:r>
            <w:r>
              <w:rPr>
                <w:rFonts w:ascii="Arial" w:eastAsia="Arial" w:hAnsi="Arial" w:cs="Arial"/>
              </w:rPr>
              <w:t xml:space="preserve">IF </w:t>
            </w:r>
            <w:r w:rsidRPr="004819A2">
              <w:rPr>
                <w:rFonts w:ascii="Arial" w:eastAsia="Arial" w:hAnsi="Arial" w:cs="Arial"/>
              </w:rPr>
              <w:t>Submission</w:t>
            </w:r>
          </w:p>
          <w:p w:rsidR="0070685B" w:rsidRPr="004819A2" w:rsidRDefault="0070685B">
            <w:pPr>
              <w:spacing w:line="276" w:lineRule="auto"/>
              <w:rPr>
                <w:rFonts w:ascii="Arial" w:eastAsia="Arial" w:hAnsi="Arial" w:cs="Arial"/>
                <w:sz w:val="22"/>
                <w:szCs w:val="22"/>
              </w:rPr>
            </w:pPr>
          </w:p>
        </w:tc>
        <w:tc>
          <w:tcPr>
            <w:tcW w:w="2625" w:type="dxa"/>
            <w:tcBorders>
              <w:top w:val="nil"/>
              <w:left w:val="nil"/>
              <w:bottom w:val="single" w:sz="8" w:space="0" w:color="000000"/>
              <w:right w:val="single" w:sz="8" w:space="0" w:color="000000"/>
            </w:tcBorders>
            <w:tcMar>
              <w:top w:w="100" w:type="dxa"/>
              <w:left w:w="120" w:type="dxa"/>
              <w:bottom w:w="100" w:type="dxa"/>
              <w:right w:w="120" w:type="dxa"/>
            </w:tcMar>
          </w:tcPr>
          <w:p w:rsidR="0070685B" w:rsidRPr="004819A2" w:rsidRDefault="004819A2">
            <w:pPr>
              <w:rPr>
                <w:rFonts w:ascii="Arial" w:eastAsia="Arial" w:hAnsi="Arial" w:cs="Arial"/>
                <w:sz w:val="22"/>
                <w:szCs w:val="22"/>
              </w:rPr>
            </w:pPr>
            <w:r>
              <w:rPr>
                <w:rFonts w:ascii="Arial" w:eastAsia="Arial" w:hAnsi="Arial" w:cs="Arial"/>
                <w:sz w:val="22"/>
                <w:szCs w:val="22"/>
              </w:rPr>
              <w:t>N/A</w:t>
            </w:r>
          </w:p>
        </w:tc>
        <w:tc>
          <w:tcPr>
            <w:tcW w:w="3510" w:type="dxa"/>
            <w:tcBorders>
              <w:top w:val="nil"/>
              <w:left w:val="nil"/>
              <w:bottom w:val="single" w:sz="8" w:space="0" w:color="000000"/>
              <w:right w:val="single" w:sz="8" w:space="0" w:color="000000"/>
            </w:tcBorders>
            <w:tcMar>
              <w:top w:w="100" w:type="dxa"/>
              <w:left w:w="120" w:type="dxa"/>
              <w:bottom w:w="100" w:type="dxa"/>
              <w:right w:w="120" w:type="dxa"/>
            </w:tcMar>
          </w:tcPr>
          <w:p w:rsidR="0070685B" w:rsidRPr="004819A2" w:rsidRDefault="004819A2">
            <w:pPr>
              <w:spacing w:line="276" w:lineRule="auto"/>
              <w:rPr>
                <w:rFonts w:ascii="Arial" w:eastAsia="Arial" w:hAnsi="Arial" w:cs="Arial"/>
                <w:sz w:val="22"/>
                <w:szCs w:val="22"/>
              </w:rPr>
            </w:pPr>
            <w:r>
              <w:rPr>
                <w:rFonts w:ascii="Arial" w:eastAsia="Arial" w:hAnsi="Arial" w:cs="Arial"/>
                <w:sz w:val="22"/>
                <w:szCs w:val="22"/>
              </w:rPr>
              <w:t>Trust Board – CEO Report</w:t>
            </w:r>
          </w:p>
          <w:p w:rsidR="0070685B" w:rsidRPr="004819A2" w:rsidRDefault="00E314AB">
            <w:pPr>
              <w:spacing w:line="276" w:lineRule="auto"/>
              <w:rPr>
                <w:rFonts w:ascii="Arial" w:eastAsia="Arial" w:hAnsi="Arial" w:cs="Arial"/>
                <w:sz w:val="22"/>
                <w:szCs w:val="22"/>
              </w:rPr>
            </w:pPr>
            <w:r w:rsidRPr="004819A2">
              <w:rPr>
                <w:rFonts w:ascii="Arial" w:eastAsia="Arial" w:hAnsi="Arial" w:cs="Arial"/>
                <w:sz w:val="22"/>
                <w:szCs w:val="22"/>
              </w:rPr>
              <w:t>Audit and Risk Committee</w:t>
            </w:r>
          </w:p>
        </w:tc>
      </w:tr>
      <w:tr w:rsidR="004819A2">
        <w:trPr>
          <w:trHeight w:val="620"/>
        </w:trPr>
        <w:tc>
          <w:tcPr>
            <w:tcW w:w="250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4819A2" w:rsidRPr="004819A2" w:rsidRDefault="004819A2">
            <w:pPr>
              <w:spacing w:line="276" w:lineRule="auto"/>
              <w:rPr>
                <w:rFonts w:ascii="Arial" w:eastAsia="Arial" w:hAnsi="Arial" w:cs="Arial"/>
                <w:sz w:val="22"/>
                <w:szCs w:val="22"/>
              </w:rPr>
            </w:pPr>
            <w:r>
              <w:rPr>
                <w:rFonts w:ascii="Arial" w:eastAsia="Arial" w:hAnsi="Arial" w:cs="Arial"/>
                <w:sz w:val="22"/>
                <w:szCs w:val="22"/>
              </w:rPr>
              <w:t>Survey schools and submit CIF Bids for improvements e.g. heating</w:t>
            </w:r>
          </w:p>
        </w:tc>
        <w:tc>
          <w:tcPr>
            <w:tcW w:w="1605" w:type="dxa"/>
            <w:tcBorders>
              <w:top w:val="nil"/>
              <w:left w:val="nil"/>
              <w:bottom w:val="single" w:sz="8" w:space="0" w:color="000000"/>
              <w:right w:val="single" w:sz="8" w:space="0" w:color="000000"/>
            </w:tcBorders>
            <w:tcMar>
              <w:top w:w="100" w:type="dxa"/>
              <w:left w:w="120" w:type="dxa"/>
              <w:bottom w:w="100" w:type="dxa"/>
              <w:right w:w="120" w:type="dxa"/>
            </w:tcMar>
          </w:tcPr>
          <w:p w:rsidR="004819A2" w:rsidRDefault="004819A2">
            <w:pPr>
              <w:spacing w:line="276" w:lineRule="auto"/>
              <w:rPr>
                <w:rFonts w:ascii="Arial" w:eastAsia="Arial" w:hAnsi="Arial" w:cs="Arial"/>
                <w:sz w:val="22"/>
                <w:szCs w:val="22"/>
              </w:rPr>
            </w:pPr>
            <w:r>
              <w:rPr>
                <w:rFonts w:ascii="Arial" w:eastAsia="Arial" w:hAnsi="Arial" w:cs="Arial"/>
                <w:sz w:val="22"/>
                <w:szCs w:val="22"/>
              </w:rPr>
              <w:t>Headteachers, CEO, CFO, Tom Bishop</w:t>
            </w:r>
          </w:p>
        </w:tc>
        <w:tc>
          <w:tcPr>
            <w:tcW w:w="1530" w:type="dxa"/>
            <w:tcBorders>
              <w:top w:val="nil"/>
              <w:left w:val="nil"/>
              <w:bottom w:val="single" w:sz="8" w:space="0" w:color="000000"/>
              <w:right w:val="single" w:sz="8" w:space="0" w:color="000000"/>
            </w:tcBorders>
            <w:tcMar>
              <w:top w:w="100" w:type="dxa"/>
              <w:left w:w="120" w:type="dxa"/>
              <w:bottom w:w="100" w:type="dxa"/>
              <w:right w:w="120" w:type="dxa"/>
            </w:tcMar>
          </w:tcPr>
          <w:p w:rsidR="004819A2" w:rsidRDefault="004819A2">
            <w:pPr>
              <w:spacing w:line="276" w:lineRule="auto"/>
              <w:rPr>
                <w:rFonts w:ascii="Arial" w:eastAsia="Arial" w:hAnsi="Arial" w:cs="Arial"/>
                <w:sz w:val="22"/>
                <w:szCs w:val="22"/>
              </w:rPr>
            </w:pPr>
            <w:r>
              <w:rPr>
                <w:rFonts w:ascii="Arial" w:eastAsia="Arial" w:hAnsi="Arial" w:cs="Arial"/>
                <w:sz w:val="22"/>
                <w:szCs w:val="22"/>
              </w:rPr>
              <w:t>N/A</w:t>
            </w:r>
          </w:p>
        </w:tc>
        <w:tc>
          <w:tcPr>
            <w:tcW w:w="1260" w:type="dxa"/>
            <w:tcBorders>
              <w:top w:val="nil"/>
              <w:left w:val="nil"/>
              <w:bottom w:val="single" w:sz="8" w:space="0" w:color="000000"/>
              <w:right w:val="single" w:sz="8" w:space="0" w:color="000000"/>
            </w:tcBorders>
            <w:tcMar>
              <w:top w:w="100" w:type="dxa"/>
              <w:left w:w="120" w:type="dxa"/>
              <w:bottom w:w="100" w:type="dxa"/>
              <w:right w:w="120" w:type="dxa"/>
            </w:tcMar>
          </w:tcPr>
          <w:p w:rsidR="004819A2" w:rsidRPr="004819A2" w:rsidRDefault="004819A2">
            <w:pPr>
              <w:spacing w:line="276" w:lineRule="auto"/>
              <w:rPr>
                <w:rFonts w:ascii="Arial" w:eastAsia="Arial" w:hAnsi="Arial" w:cs="Arial"/>
              </w:rPr>
            </w:pPr>
            <w:r>
              <w:rPr>
                <w:rFonts w:ascii="Arial" w:eastAsia="Arial" w:hAnsi="Arial" w:cs="Arial"/>
              </w:rPr>
              <w:t>School contributions</w:t>
            </w:r>
          </w:p>
        </w:tc>
        <w:tc>
          <w:tcPr>
            <w:tcW w:w="1365" w:type="dxa"/>
            <w:tcBorders>
              <w:top w:val="nil"/>
              <w:left w:val="nil"/>
              <w:bottom w:val="single" w:sz="8" w:space="0" w:color="000000"/>
              <w:right w:val="single" w:sz="8" w:space="0" w:color="000000"/>
            </w:tcBorders>
            <w:tcMar>
              <w:top w:w="100" w:type="dxa"/>
              <w:left w:w="120" w:type="dxa"/>
              <w:bottom w:w="100" w:type="dxa"/>
              <w:right w:w="120" w:type="dxa"/>
            </w:tcMar>
          </w:tcPr>
          <w:p w:rsidR="004819A2" w:rsidRPr="004819A2" w:rsidRDefault="004819A2">
            <w:pPr>
              <w:spacing w:line="276" w:lineRule="auto"/>
              <w:rPr>
                <w:rFonts w:ascii="Arial" w:eastAsia="Arial" w:hAnsi="Arial" w:cs="Arial"/>
              </w:rPr>
            </w:pPr>
            <w:r>
              <w:rPr>
                <w:rFonts w:ascii="Arial" w:eastAsia="Arial" w:hAnsi="Arial" w:cs="Arial"/>
              </w:rPr>
              <w:t>Nov 2021 for CIF submission</w:t>
            </w:r>
          </w:p>
        </w:tc>
        <w:tc>
          <w:tcPr>
            <w:tcW w:w="2625" w:type="dxa"/>
            <w:tcBorders>
              <w:top w:val="nil"/>
              <w:left w:val="nil"/>
              <w:bottom w:val="single" w:sz="8" w:space="0" w:color="000000"/>
              <w:right w:val="single" w:sz="8" w:space="0" w:color="000000"/>
            </w:tcBorders>
            <w:tcMar>
              <w:top w:w="100" w:type="dxa"/>
              <w:left w:w="120" w:type="dxa"/>
              <w:bottom w:w="100" w:type="dxa"/>
              <w:right w:w="120" w:type="dxa"/>
            </w:tcMar>
          </w:tcPr>
          <w:p w:rsidR="004819A2" w:rsidRDefault="004819A2">
            <w:pPr>
              <w:rPr>
                <w:rFonts w:ascii="Arial" w:eastAsia="Arial" w:hAnsi="Arial" w:cs="Arial"/>
                <w:sz w:val="22"/>
                <w:szCs w:val="22"/>
              </w:rPr>
            </w:pPr>
            <w:r>
              <w:rPr>
                <w:rFonts w:ascii="Arial" w:eastAsia="Arial" w:hAnsi="Arial" w:cs="Arial"/>
                <w:sz w:val="22"/>
                <w:szCs w:val="22"/>
              </w:rPr>
              <w:t>N/A</w:t>
            </w:r>
          </w:p>
        </w:tc>
        <w:tc>
          <w:tcPr>
            <w:tcW w:w="3510" w:type="dxa"/>
            <w:tcBorders>
              <w:top w:val="nil"/>
              <w:left w:val="nil"/>
              <w:bottom w:val="single" w:sz="8" w:space="0" w:color="000000"/>
              <w:right w:val="single" w:sz="8" w:space="0" w:color="000000"/>
            </w:tcBorders>
            <w:tcMar>
              <w:top w:w="100" w:type="dxa"/>
              <w:left w:w="120" w:type="dxa"/>
              <w:bottom w:w="100" w:type="dxa"/>
              <w:right w:w="120" w:type="dxa"/>
            </w:tcMar>
          </w:tcPr>
          <w:p w:rsidR="004819A2" w:rsidRPr="004819A2" w:rsidRDefault="004819A2" w:rsidP="004819A2">
            <w:pPr>
              <w:spacing w:line="276" w:lineRule="auto"/>
              <w:rPr>
                <w:rFonts w:ascii="Arial" w:eastAsia="Arial" w:hAnsi="Arial" w:cs="Arial"/>
                <w:sz w:val="22"/>
                <w:szCs w:val="22"/>
              </w:rPr>
            </w:pPr>
            <w:r w:rsidRPr="004819A2">
              <w:rPr>
                <w:rFonts w:ascii="Arial" w:eastAsia="Arial" w:hAnsi="Arial" w:cs="Arial"/>
                <w:sz w:val="22"/>
                <w:szCs w:val="22"/>
              </w:rPr>
              <w:t>Trust Board - Finance report</w:t>
            </w:r>
          </w:p>
          <w:p w:rsidR="004819A2" w:rsidRPr="004819A2" w:rsidRDefault="004819A2" w:rsidP="004819A2">
            <w:pPr>
              <w:spacing w:line="276" w:lineRule="auto"/>
              <w:rPr>
                <w:rFonts w:ascii="Arial" w:eastAsia="Arial" w:hAnsi="Arial" w:cs="Arial"/>
                <w:sz w:val="22"/>
                <w:szCs w:val="22"/>
              </w:rPr>
            </w:pPr>
            <w:r w:rsidRPr="004819A2">
              <w:rPr>
                <w:rFonts w:ascii="Arial" w:eastAsia="Arial" w:hAnsi="Arial" w:cs="Arial"/>
                <w:sz w:val="22"/>
                <w:szCs w:val="22"/>
              </w:rPr>
              <w:t>Audit and Risk Committee</w:t>
            </w:r>
          </w:p>
        </w:tc>
      </w:tr>
      <w:tr w:rsidR="0070685B" w:rsidTr="0065293A">
        <w:trPr>
          <w:trHeight w:val="620"/>
        </w:trPr>
        <w:tc>
          <w:tcPr>
            <w:tcW w:w="2505" w:type="dxa"/>
            <w:tcBorders>
              <w:top w:val="nil"/>
              <w:left w:val="single" w:sz="8" w:space="0" w:color="000000"/>
              <w:bottom w:val="single" w:sz="4" w:space="0" w:color="auto"/>
              <w:right w:val="single" w:sz="8" w:space="0" w:color="000000"/>
            </w:tcBorders>
            <w:tcMar>
              <w:top w:w="100" w:type="dxa"/>
              <w:left w:w="120" w:type="dxa"/>
              <w:bottom w:w="100" w:type="dxa"/>
              <w:right w:w="120" w:type="dxa"/>
            </w:tcMar>
          </w:tcPr>
          <w:p w:rsidR="0070685B" w:rsidRDefault="00E314AB">
            <w:pPr>
              <w:spacing w:line="276" w:lineRule="auto"/>
              <w:rPr>
                <w:rFonts w:ascii="Arial" w:eastAsia="Arial" w:hAnsi="Arial" w:cs="Arial"/>
                <w:sz w:val="22"/>
                <w:szCs w:val="22"/>
              </w:rPr>
            </w:pPr>
            <w:r>
              <w:rPr>
                <w:rFonts w:ascii="Arial" w:eastAsia="Arial" w:hAnsi="Arial" w:cs="Arial"/>
                <w:sz w:val="22"/>
                <w:szCs w:val="22"/>
              </w:rPr>
              <w:t>Review contracts and services - seek best value.</w:t>
            </w:r>
          </w:p>
        </w:tc>
        <w:tc>
          <w:tcPr>
            <w:tcW w:w="1605" w:type="dxa"/>
            <w:tcBorders>
              <w:top w:val="nil"/>
              <w:left w:val="nil"/>
              <w:bottom w:val="single" w:sz="4" w:space="0" w:color="auto"/>
              <w:right w:val="single" w:sz="8" w:space="0" w:color="000000"/>
            </w:tcBorders>
            <w:tcMar>
              <w:top w:w="100" w:type="dxa"/>
              <w:left w:w="120" w:type="dxa"/>
              <w:bottom w:w="100" w:type="dxa"/>
              <w:right w:w="120" w:type="dxa"/>
            </w:tcMar>
          </w:tcPr>
          <w:p w:rsidR="0070685B" w:rsidRDefault="004819A2">
            <w:pPr>
              <w:spacing w:line="276" w:lineRule="auto"/>
              <w:rPr>
                <w:rFonts w:ascii="Arial" w:eastAsia="Arial" w:hAnsi="Arial" w:cs="Arial"/>
                <w:sz w:val="22"/>
                <w:szCs w:val="22"/>
              </w:rPr>
            </w:pPr>
            <w:r>
              <w:rPr>
                <w:rFonts w:ascii="Arial" w:eastAsia="Arial" w:hAnsi="Arial" w:cs="Arial"/>
                <w:sz w:val="22"/>
                <w:szCs w:val="22"/>
              </w:rPr>
              <w:t>C</w:t>
            </w:r>
            <w:r w:rsidR="00E314AB">
              <w:rPr>
                <w:rFonts w:ascii="Arial" w:eastAsia="Arial" w:hAnsi="Arial" w:cs="Arial"/>
                <w:sz w:val="22"/>
                <w:szCs w:val="22"/>
              </w:rPr>
              <w:t>FO</w:t>
            </w:r>
            <w:r>
              <w:rPr>
                <w:rFonts w:ascii="Arial" w:eastAsia="Arial" w:hAnsi="Arial" w:cs="Arial"/>
                <w:sz w:val="22"/>
                <w:szCs w:val="22"/>
              </w:rPr>
              <w:t xml:space="preserve"> – Procurement Network</w:t>
            </w:r>
          </w:p>
        </w:tc>
        <w:tc>
          <w:tcPr>
            <w:tcW w:w="1530" w:type="dxa"/>
            <w:tcBorders>
              <w:top w:val="nil"/>
              <w:left w:val="nil"/>
              <w:bottom w:val="single" w:sz="4" w:space="0" w:color="auto"/>
              <w:right w:val="single" w:sz="8" w:space="0" w:color="000000"/>
            </w:tcBorders>
            <w:tcMar>
              <w:top w:w="100" w:type="dxa"/>
              <w:left w:w="120" w:type="dxa"/>
              <w:bottom w:w="100" w:type="dxa"/>
              <w:right w:w="120" w:type="dxa"/>
            </w:tcMar>
          </w:tcPr>
          <w:p w:rsidR="0070685B" w:rsidRDefault="00E314AB">
            <w:pPr>
              <w:spacing w:line="276" w:lineRule="auto"/>
              <w:rPr>
                <w:rFonts w:ascii="Arial" w:eastAsia="Arial" w:hAnsi="Arial" w:cs="Arial"/>
                <w:sz w:val="22"/>
                <w:szCs w:val="22"/>
              </w:rPr>
            </w:pPr>
            <w:r>
              <w:rPr>
                <w:rFonts w:ascii="Arial" w:eastAsia="Arial" w:hAnsi="Arial" w:cs="Arial"/>
                <w:sz w:val="22"/>
                <w:szCs w:val="22"/>
              </w:rPr>
              <w:t>Finance office / time</w:t>
            </w:r>
          </w:p>
        </w:tc>
        <w:tc>
          <w:tcPr>
            <w:tcW w:w="1260" w:type="dxa"/>
            <w:tcBorders>
              <w:top w:val="nil"/>
              <w:left w:val="nil"/>
              <w:bottom w:val="single" w:sz="4" w:space="0" w:color="auto"/>
              <w:right w:val="single" w:sz="8" w:space="0" w:color="000000"/>
            </w:tcBorders>
            <w:tcMar>
              <w:top w:w="100" w:type="dxa"/>
              <w:left w:w="120" w:type="dxa"/>
              <w:bottom w:w="100" w:type="dxa"/>
              <w:right w:w="120" w:type="dxa"/>
            </w:tcMar>
          </w:tcPr>
          <w:p w:rsidR="0070685B" w:rsidRDefault="00E314AB">
            <w:pPr>
              <w:spacing w:line="276" w:lineRule="auto"/>
              <w:rPr>
                <w:rFonts w:ascii="Arial" w:eastAsia="Arial" w:hAnsi="Arial" w:cs="Arial"/>
                <w:sz w:val="22"/>
                <w:szCs w:val="22"/>
              </w:rPr>
            </w:pPr>
            <w:r>
              <w:rPr>
                <w:rFonts w:ascii="Arial" w:eastAsia="Arial" w:hAnsi="Arial" w:cs="Arial"/>
                <w:sz w:val="22"/>
                <w:szCs w:val="22"/>
              </w:rPr>
              <w:t>Time</w:t>
            </w:r>
          </w:p>
        </w:tc>
        <w:tc>
          <w:tcPr>
            <w:tcW w:w="1365" w:type="dxa"/>
            <w:tcBorders>
              <w:top w:val="nil"/>
              <w:left w:val="nil"/>
              <w:bottom w:val="single" w:sz="4" w:space="0" w:color="auto"/>
              <w:right w:val="single" w:sz="8" w:space="0" w:color="000000"/>
            </w:tcBorders>
            <w:tcMar>
              <w:top w:w="100" w:type="dxa"/>
              <w:left w:w="120" w:type="dxa"/>
              <w:bottom w:w="100" w:type="dxa"/>
              <w:right w:w="120" w:type="dxa"/>
            </w:tcMar>
          </w:tcPr>
          <w:p w:rsidR="0070685B" w:rsidRDefault="00E314AB">
            <w:pPr>
              <w:spacing w:line="276" w:lineRule="auto"/>
              <w:rPr>
                <w:rFonts w:ascii="Arial" w:eastAsia="Arial" w:hAnsi="Arial" w:cs="Arial"/>
                <w:sz w:val="22"/>
                <w:szCs w:val="22"/>
              </w:rPr>
            </w:pPr>
            <w:r>
              <w:rPr>
                <w:rFonts w:ascii="Arial" w:eastAsia="Arial" w:hAnsi="Arial" w:cs="Arial"/>
                <w:sz w:val="22"/>
                <w:szCs w:val="22"/>
              </w:rPr>
              <w:t xml:space="preserve">July </w:t>
            </w:r>
            <w:r w:rsidR="004819A2">
              <w:rPr>
                <w:rFonts w:ascii="Arial" w:eastAsia="Arial" w:hAnsi="Arial" w:cs="Arial"/>
                <w:sz w:val="22"/>
                <w:szCs w:val="22"/>
              </w:rPr>
              <w:t>2022</w:t>
            </w:r>
          </w:p>
        </w:tc>
        <w:tc>
          <w:tcPr>
            <w:tcW w:w="2625" w:type="dxa"/>
            <w:tcBorders>
              <w:top w:val="nil"/>
              <w:left w:val="nil"/>
              <w:bottom w:val="single" w:sz="4" w:space="0" w:color="auto"/>
              <w:right w:val="single" w:sz="8" w:space="0" w:color="000000"/>
            </w:tcBorders>
            <w:tcMar>
              <w:top w:w="100" w:type="dxa"/>
              <w:left w:w="120" w:type="dxa"/>
              <w:bottom w:w="100" w:type="dxa"/>
              <w:right w:w="120" w:type="dxa"/>
            </w:tcMar>
          </w:tcPr>
          <w:p w:rsidR="0070685B" w:rsidRDefault="0070685B">
            <w:pPr>
              <w:rPr>
                <w:rFonts w:ascii="Arial" w:eastAsia="Arial" w:hAnsi="Arial" w:cs="Arial"/>
                <w:sz w:val="22"/>
                <w:szCs w:val="22"/>
              </w:rPr>
            </w:pPr>
          </w:p>
        </w:tc>
        <w:tc>
          <w:tcPr>
            <w:tcW w:w="3510" w:type="dxa"/>
            <w:tcBorders>
              <w:top w:val="nil"/>
              <w:left w:val="nil"/>
              <w:bottom w:val="single" w:sz="4" w:space="0" w:color="auto"/>
              <w:right w:val="single" w:sz="8" w:space="0" w:color="000000"/>
            </w:tcBorders>
            <w:tcMar>
              <w:top w:w="100" w:type="dxa"/>
              <w:left w:w="120" w:type="dxa"/>
              <w:bottom w:w="100" w:type="dxa"/>
              <w:right w:w="120" w:type="dxa"/>
            </w:tcMar>
          </w:tcPr>
          <w:p w:rsidR="0070685B" w:rsidRDefault="00E314AB">
            <w:pPr>
              <w:spacing w:line="276" w:lineRule="auto"/>
              <w:rPr>
                <w:rFonts w:ascii="Arial" w:eastAsia="Arial" w:hAnsi="Arial" w:cs="Arial"/>
                <w:sz w:val="22"/>
                <w:szCs w:val="22"/>
              </w:rPr>
            </w:pPr>
            <w:r>
              <w:rPr>
                <w:rFonts w:ascii="Arial" w:eastAsia="Arial" w:hAnsi="Arial" w:cs="Arial"/>
                <w:sz w:val="22"/>
                <w:szCs w:val="22"/>
              </w:rPr>
              <w:t>Trust Board - Finance report</w:t>
            </w:r>
          </w:p>
        </w:tc>
      </w:tr>
      <w:tr w:rsidR="0065293A" w:rsidTr="0065293A">
        <w:trPr>
          <w:trHeight w:val="620"/>
        </w:trPr>
        <w:tc>
          <w:tcPr>
            <w:tcW w:w="2505" w:type="dxa"/>
            <w:tcBorders>
              <w:top w:val="single" w:sz="4" w:space="0" w:color="auto"/>
              <w:left w:val="single" w:sz="4" w:space="0" w:color="auto"/>
              <w:bottom w:val="single" w:sz="4" w:space="0" w:color="auto"/>
              <w:right w:val="single" w:sz="4" w:space="0" w:color="auto"/>
            </w:tcBorders>
            <w:tcMar>
              <w:top w:w="100" w:type="dxa"/>
              <w:left w:w="120" w:type="dxa"/>
              <w:bottom w:w="100" w:type="dxa"/>
              <w:right w:w="120" w:type="dxa"/>
            </w:tcMar>
          </w:tcPr>
          <w:p w:rsidR="0065293A" w:rsidRDefault="0065293A">
            <w:pPr>
              <w:spacing w:line="276" w:lineRule="auto"/>
              <w:rPr>
                <w:rFonts w:ascii="Arial" w:eastAsia="Arial" w:hAnsi="Arial" w:cs="Arial"/>
                <w:sz w:val="22"/>
                <w:szCs w:val="22"/>
              </w:rPr>
            </w:pPr>
            <w:r>
              <w:rPr>
                <w:rFonts w:ascii="Arial" w:eastAsia="Arial" w:hAnsi="Arial" w:cs="Arial"/>
                <w:sz w:val="22"/>
                <w:szCs w:val="22"/>
              </w:rPr>
              <w:t>Pursue expansion – demonstrate that MAT systems and resources capable of supporting and developing additional schools.</w:t>
            </w:r>
          </w:p>
        </w:tc>
        <w:tc>
          <w:tcPr>
            <w:tcW w:w="1605" w:type="dxa"/>
            <w:tcBorders>
              <w:top w:val="single" w:sz="4" w:space="0" w:color="auto"/>
              <w:left w:val="single" w:sz="4" w:space="0" w:color="auto"/>
              <w:bottom w:val="single" w:sz="4" w:space="0" w:color="auto"/>
              <w:right w:val="single" w:sz="4" w:space="0" w:color="auto"/>
            </w:tcBorders>
            <w:tcMar>
              <w:top w:w="100" w:type="dxa"/>
              <w:left w:w="120" w:type="dxa"/>
              <w:bottom w:w="100" w:type="dxa"/>
              <w:right w:w="120" w:type="dxa"/>
            </w:tcMar>
          </w:tcPr>
          <w:p w:rsidR="0065293A" w:rsidRDefault="0065293A">
            <w:pPr>
              <w:spacing w:line="276" w:lineRule="auto"/>
              <w:rPr>
                <w:rFonts w:ascii="Arial" w:eastAsia="Arial" w:hAnsi="Arial" w:cs="Arial"/>
                <w:sz w:val="22"/>
                <w:szCs w:val="22"/>
              </w:rPr>
            </w:pPr>
            <w:r>
              <w:rPr>
                <w:rFonts w:ascii="Arial" w:eastAsia="Arial" w:hAnsi="Arial" w:cs="Arial"/>
                <w:sz w:val="22"/>
                <w:szCs w:val="22"/>
              </w:rPr>
              <w:t>CEO/CFO/ Expansion Network, TC</w:t>
            </w:r>
          </w:p>
        </w:tc>
        <w:tc>
          <w:tcPr>
            <w:tcW w:w="1530" w:type="dxa"/>
            <w:tcBorders>
              <w:top w:val="single" w:sz="4" w:space="0" w:color="auto"/>
              <w:left w:val="single" w:sz="4" w:space="0" w:color="auto"/>
              <w:bottom w:val="single" w:sz="4" w:space="0" w:color="auto"/>
              <w:right w:val="single" w:sz="4" w:space="0" w:color="auto"/>
            </w:tcBorders>
            <w:tcMar>
              <w:top w:w="100" w:type="dxa"/>
              <w:left w:w="120" w:type="dxa"/>
              <w:bottom w:w="100" w:type="dxa"/>
              <w:right w:w="120" w:type="dxa"/>
            </w:tcMar>
          </w:tcPr>
          <w:p w:rsidR="0065293A" w:rsidRDefault="0065293A">
            <w:pPr>
              <w:spacing w:line="276" w:lineRule="auto"/>
              <w:rPr>
                <w:rFonts w:ascii="Arial" w:eastAsia="Arial" w:hAnsi="Arial" w:cs="Arial"/>
                <w:sz w:val="22"/>
                <w:szCs w:val="22"/>
              </w:rPr>
            </w:pPr>
            <w:r>
              <w:rPr>
                <w:rFonts w:ascii="Arial" w:eastAsia="Arial" w:hAnsi="Arial" w:cs="Arial"/>
                <w:sz w:val="22"/>
                <w:szCs w:val="22"/>
              </w:rPr>
              <w:t>N/A</w:t>
            </w:r>
          </w:p>
        </w:tc>
        <w:tc>
          <w:tcPr>
            <w:tcW w:w="1260" w:type="dxa"/>
            <w:tcBorders>
              <w:top w:val="single" w:sz="4" w:space="0" w:color="auto"/>
              <w:left w:val="single" w:sz="4" w:space="0" w:color="auto"/>
              <w:bottom w:val="single" w:sz="4" w:space="0" w:color="auto"/>
              <w:right w:val="single" w:sz="4" w:space="0" w:color="auto"/>
            </w:tcBorders>
            <w:tcMar>
              <w:top w:w="100" w:type="dxa"/>
              <w:left w:w="120" w:type="dxa"/>
              <w:bottom w:w="100" w:type="dxa"/>
              <w:right w:w="120" w:type="dxa"/>
            </w:tcMar>
          </w:tcPr>
          <w:p w:rsidR="0065293A" w:rsidRDefault="0065293A">
            <w:pPr>
              <w:spacing w:line="276" w:lineRule="auto"/>
              <w:rPr>
                <w:rFonts w:ascii="Arial" w:eastAsia="Arial" w:hAnsi="Arial" w:cs="Arial"/>
                <w:sz w:val="22"/>
                <w:szCs w:val="22"/>
              </w:rPr>
            </w:pPr>
            <w:r>
              <w:rPr>
                <w:rFonts w:ascii="Arial" w:eastAsia="Arial" w:hAnsi="Arial" w:cs="Arial"/>
                <w:sz w:val="22"/>
                <w:szCs w:val="22"/>
              </w:rPr>
              <w:t>N/A</w:t>
            </w:r>
          </w:p>
        </w:tc>
        <w:tc>
          <w:tcPr>
            <w:tcW w:w="1365" w:type="dxa"/>
            <w:tcBorders>
              <w:top w:val="single" w:sz="4" w:space="0" w:color="auto"/>
              <w:left w:val="single" w:sz="4" w:space="0" w:color="auto"/>
              <w:bottom w:val="single" w:sz="4" w:space="0" w:color="auto"/>
              <w:right w:val="single" w:sz="4" w:space="0" w:color="auto"/>
            </w:tcBorders>
            <w:tcMar>
              <w:top w:w="100" w:type="dxa"/>
              <w:left w:w="120" w:type="dxa"/>
              <w:bottom w:w="100" w:type="dxa"/>
              <w:right w:w="120" w:type="dxa"/>
            </w:tcMar>
          </w:tcPr>
          <w:p w:rsidR="0065293A" w:rsidRDefault="0065293A">
            <w:pPr>
              <w:spacing w:line="276" w:lineRule="auto"/>
              <w:rPr>
                <w:rFonts w:ascii="Arial" w:eastAsia="Arial" w:hAnsi="Arial" w:cs="Arial"/>
                <w:sz w:val="22"/>
                <w:szCs w:val="22"/>
              </w:rPr>
            </w:pPr>
            <w:r>
              <w:rPr>
                <w:rFonts w:ascii="Arial" w:eastAsia="Arial" w:hAnsi="Arial" w:cs="Arial"/>
                <w:sz w:val="22"/>
                <w:szCs w:val="22"/>
              </w:rPr>
              <w:t>Ongoing</w:t>
            </w:r>
          </w:p>
        </w:tc>
        <w:tc>
          <w:tcPr>
            <w:tcW w:w="2625" w:type="dxa"/>
            <w:tcBorders>
              <w:top w:val="single" w:sz="4" w:space="0" w:color="auto"/>
              <w:left w:val="single" w:sz="4" w:space="0" w:color="auto"/>
              <w:bottom w:val="single" w:sz="4" w:space="0" w:color="auto"/>
              <w:right w:val="single" w:sz="4" w:space="0" w:color="auto"/>
            </w:tcBorders>
            <w:tcMar>
              <w:top w:w="100" w:type="dxa"/>
              <w:left w:w="120" w:type="dxa"/>
              <w:bottom w:w="100" w:type="dxa"/>
              <w:right w:w="120" w:type="dxa"/>
            </w:tcMar>
          </w:tcPr>
          <w:p w:rsidR="0065293A" w:rsidRDefault="0065293A">
            <w:pPr>
              <w:rPr>
                <w:rFonts w:ascii="Arial" w:eastAsia="Arial" w:hAnsi="Arial" w:cs="Arial"/>
                <w:sz w:val="22"/>
                <w:szCs w:val="22"/>
              </w:rPr>
            </w:pPr>
            <w:r>
              <w:rPr>
                <w:rFonts w:ascii="Arial" w:eastAsia="Arial" w:hAnsi="Arial" w:cs="Arial"/>
                <w:sz w:val="22"/>
                <w:szCs w:val="22"/>
              </w:rPr>
              <w:t>N/A</w:t>
            </w:r>
          </w:p>
        </w:tc>
        <w:tc>
          <w:tcPr>
            <w:tcW w:w="3510" w:type="dxa"/>
            <w:tcBorders>
              <w:top w:val="single" w:sz="4" w:space="0" w:color="auto"/>
              <w:left w:val="single" w:sz="4" w:space="0" w:color="auto"/>
              <w:bottom w:val="single" w:sz="4" w:space="0" w:color="auto"/>
              <w:right w:val="single" w:sz="4" w:space="0" w:color="auto"/>
            </w:tcBorders>
            <w:tcMar>
              <w:top w:w="100" w:type="dxa"/>
              <w:left w:w="120" w:type="dxa"/>
              <w:bottom w:w="100" w:type="dxa"/>
              <w:right w:w="120" w:type="dxa"/>
            </w:tcMar>
          </w:tcPr>
          <w:p w:rsidR="0065293A" w:rsidRDefault="0065293A">
            <w:pPr>
              <w:spacing w:line="276" w:lineRule="auto"/>
              <w:rPr>
                <w:rFonts w:ascii="Arial" w:eastAsia="Arial" w:hAnsi="Arial" w:cs="Arial"/>
                <w:sz w:val="22"/>
                <w:szCs w:val="22"/>
              </w:rPr>
            </w:pPr>
            <w:r>
              <w:rPr>
                <w:rFonts w:ascii="Arial" w:eastAsia="Arial" w:hAnsi="Arial" w:cs="Arial"/>
                <w:sz w:val="22"/>
                <w:szCs w:val="22"/>
              </w:rPr>
              <w:t>Updates to Trust Board and Members.</w:t>
            </w:r>
          </w:p>
        </w:tc>
      </w:tr>
    </w:tbl>
    <w:p w:rsidR="0070685B" w:rsidRDefault="0070685B">
      <w:pPr>
        <w:widowControl w:val="0"/>
        <w:pBdr>
          <w:top w:val="nil"/>
          <w:left w:val="nil"/>
          <w:bottom w:val="nil"/>
          <w:right w:val="nil"/>
          <w:between w:val="nil"/>
        </w:pBdr>
        <w:spacing w:line="276" w:lineRule="auto"/>
        <w:rPr>
          <w:rFonts w:ascii="Arial" w:eastAsia="Arial" w:hAnsi="Arial" w:cs="Arial"/>
          <w:color w:val="1CADE4"/>
          <w:sz w:val="16"/>
          <w:szCs w:val="16"/>
        </w:rPr>
      </w:pPr>
    </w:p>
    <w:p w:rsidR="0070685B" w:rsidRDefault="0070685B">
      <w:pPr>
        <w:widowControl w:val="0"/>
        <w:pBdr>
          <w:top w:val="nil"/>
          <w:left w:val="nil"/>
          <w:bottom w:val="nil"/>
          <w:right w:val="nil"/>
          <w:between w:val="nil"/>
        </w:pBdr>
        <w:spacing w:line="276" w:lineRule="auto"/>
        <w:rPr>
          <w:rFonts w:ascii="Arial" w:eastAsia="Arial" w:hAnsi="Arial" w:cs="Arial"/>
          <w:color w:val="1CADE4"/>
          <w:sz w:val="16"/>
          <w:szCs w:val="16"/>
        </w:rPr>
      </w:pPr>
    </w:p>
    <w:p w:rsidR="0070685B" w:rsidRDefault="0070685B">
      <w:pPr>
        <w:widowControl w:val="0"/>
        <w:pBdr>
          <w:top w:val="nil"/>
          <w:left w:val="nil"/>
          <w:bottom w:val="nil"/>
          <w:right w:val="nil"/>
          <w:between w:val="nil"/>
        </w:pBdr>
        <w:spacing w:line="276" w:lineRule="auto"/>
        <w:rPr>
          <w:rFonts w:ascii="Arial" w:eastAsia="Arial" w:hAnsi="Arial" w:cs="Arial"/>
          <w:color w:val="1CADE4"/>
          <w:sz w:val="16"/>
          <w:szCs w:val="16"/>
        </w:rPr>
      </w:pPr>
    </w:p>
    <w:p w:rsidR="0070685B" w:rsidRDefault="0070685B">
      <w:pPr>
        <w:widowControl w:val="0"/>
        <w:pBdr>
          <w:top w:val="nil"/>
          <w:left w:val="nil"/>
          <w:bottom w:val="nil"/>
          <w:right w:val="nil"/>
          <w:between w:val="nil"/>
        </w:pBdr>
        <w:spacing w:line="276" w:lineRule="auto"/>
        <w:rPr>
          <w:rFonts w:ascii="Arial" w:eastAsia="Arial" w:hAnsi="Arial" w:cs="Arial"/>
          <w:color w:val="1CADE4"/>
          <w:sz w:val="16"/>
          <w:szCs w:val="16"/>
        </w:rPr>
      </w:pPr>
    </w:p>
    <w:p w:rsidR="0070685B" w:rsidRDefault="0070685B">
      <w:pPr>
        <w:widowControl w:val="0"/>
        <w:pBdr>
          <w:top w:val="nil"/>
          <w:left w:val="nil"/>
          <w:bottom w:val="nil"/>
          <w:right w:val="nil"/>
          <w:between w:val="nil"/>
        </w:pBdr>
        <w:spacing w:line="276" w:lineRule="auto"/>
        <w:rPr>
          <w:rFonts w:ascii="Arial" w:eastAsia="Arial" w:hAnsi="Arial" w:cs="Arial"/>
          <w:color w:val="1CADE4"/>
          <w:sz w:val="16"/>
          <w:szCs w:val="16"/>
        </w:rPr>
      </w:pPr>
    </w:p>
    <w:p w:rsidR="004819A2" w:rsidRDefault="004819A2">
      <w:pPr>
        <w:widowControl w:val="0"/>
        <w:pBdr>
          <w:top w:val="nil"/>
          <w:left w:val="nil"/>
          <w:bottom w:val="nil"/>
          <w:right w:val="nil"/>
          <w:between w:val="nil"/>
        </w:pBdr>
        <w:spacing w:line="276" w:lineRule="auto"/>
        <w:rPr>
          <w:rFonts w:ascii="Arial" w:eastAsia="Arial" w:hAnsi="Arial" w:cs="Arial"/>
          <w:color w:val="1CADE4"/>
          <w:sz w:val="16"/>
          <w:szCs w:val="16"/>
        </w:rPr>
      </w:pPr>
    </w:p>
    <w:p w:rsidR="0070685B" w:rsidRDefault="0070685B">
      <w:pPr>
        <w:widowControl w:val="0"/>
        <w:pBdr>
          <w:top w:val="nil"/>
          <w:left w:val="nil"/>
          <w:bottom w:val="nil"/>
          <w:right w:val="nil"/>
          <w:between w:val="nil"/>
        </w:pBdr>
        <w:spacing w:line="276" w:lineRule="auto"/>
        <w:rPr>
          <w:rFonts w:ascii="Arial" w:eastAsia="Arial" w:hAnsi="Arial" w:cs="Arial"/>
          <w:color w:val="1CADE4"/>
          <w:sz w:val="16"/>
          <w:szCs w:val="16"/>
        </w:rPr>
      </w:pPr>
    </w:p>
    <w:p w:rsidR="0070685B" w:rsidRDefault="0070685B">
      <w:pPr>
        <w:widowControl w:val="0"/>
        <w:pBdr>
          <w:top w:val="nil"/>
          <w:left w:val="nil"/>
          <w:bottom w:val="nil"/>
          <w:right w:val="nil"/>
          <w:between w:val="nil"/>
        </w:pBdr>
        <w:spacing w:line="276" w:lineRule="auto"/>
        <w:rPr>
          <w:rFonts w:ascii="Arial" w:eastAsia="Arial" w:hAnsi="Arial" w:cs="Arial"/>
          <w:color w:val="1CADE4"/>
          <w:sz w:val="16"/>
          <w:szCs w:val="16"/>
        </w:rPr>
      </w:pPr>
    </w:p>
    <w:p w:rsidR="0070685B" w:rsidRDefault="0070685B">
      <w:pPr>
        <w:widowControl w:val="0"/>
        <w:pBdr>
          <w:top w:val="nil"/>
          <w:left w:val="nil"/>
          <w:bottom w:val="nil"/>
          <w:right w:val="nil"/>
          <w:between w:val="nil"/>
        </w:pBdr>
        <w:spacing w:line="276" w:lineRule="auto"/>
        <w:rPr>
          <w:rFonts w:ascii="Arial" w:eastAsia="Arial" w:hAnsi="Arial" w:cs="Arial"/>
          <w:color w:val="1CADE4"/>
          <w:sz w:val="16"/>
          <w:szCs w:val="16"/>
        </w:rPr>
        <w:sectPr w:rsidR="0070685B">
          <w:type w:val="continuous"/>
          <w:pgSz w:w="15840" w:h="12240" w:orient="landscape"/>
          <w:pgMar w:top="1260" w:right="1160" w:bottom="990" w:left="1020" w:header="0" w:footer="720" w:gutter="0"/>
          <w:cols w:space="720"/>
        </w:sectPr>
      </w:pPr>
    </w:p>
    <w:p w:rsidR="0070685B" w:rsidRDefault="0070685B">
      <w:pPr>
        <w:rPr>
          <w:rFonts w:ascii="Arial" w:eastAsia="Arial" w:hAnsi="Arial" w:cs="Arial"/>
          <w:sz w:val="22"/>
          <w:szCs w:val="22"/>
        </w:rPr>
      </w:pPr>
    </w:p>
    <w:tbl>
      <w:tblPr>
        <w:tblStyle w:val="ad"/>
        <w:tblW w:w="14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5"/>
        <w:gridCol w:w="1635"/>
        <w:gridCol w:w="1500"/>
        <w:gridCol w:w="1035"/>
        <w:gridCol w:w="1365"/>
        <w:gridCol w:w="2850"/>
        <w:gridCol w:w="3480"/>
      </w:tblGrid>
      <w:tr w:rsidR="0070685B">
        <w:trPr>
          <w:trHeight w:val="620"/>
        </w:trPr>
        <w:tc>
          <w:tcPr>
            <w:tcW w:w="5640" w:type="dxa"/>
            <w:gridSpan w:val="3"/>
          </w:tcPr>
          <w:p w:rsidR="0070685B" w:rsidRDefault="00E314AB">
            <w:pPr>
              <w:rPr>
                <w:rFonts w:ascii="Arial" w:eastAsia="Arial" w:hAnsi="Arial" w:cs="Arial"/>
                <w:sz w:val="22"/>
                <w:szCs w:val="22"/>
              </w:rPr>
            </w:pPr>
            <w:r>
              <w:rPr>
                <w:rFonts w:ascii="Arial" w:eastAsia="Arial" w:hAnsi="Arial" w:cs="Arial"/>
                <w:b/>
                <w:sz w:val="22"/>
                <w:szCs w:val="22"/>
              </w:rPr>
              <w:t>Objective 5</w:t>
            </w:r>
            <w:r w:rsidR="00FE1C39">
              <w:rPr>
                <w:rFonts w:ascii="Arial" w:eastAsia="Arial" w:hAnsi="Arial" w:cs="Arial"/>
                <w:sz w:val="22"/>
                <w:szCs w:val="22"/>
              </w:rPr>
              <w:t>: All MAT schools have embedded a</w:t>
            </w:r>
            <w:r>
              <w:rPr>
                <w:rFonts w:ascii="Arial" w:eastAsia="Arial" w:hAnsi="Arial" w:cs="Arial"/>
                <w:sz w:val="22"/>
                <w:szCs w:val="22"/>
              </w:rPr>
              <w:t xml:space="preserve"> broad, progressive curriculum which has a clear focus on knowledge and skills. MAT schools curriculums have a clear intent, implementation and impact. </w:t>
            </w:r>
            <w:r w:rsidR="004B295C">
              <w:rPr>
                <w:rFonts w:ascii="Arial" w:eastAsia="Arial" w:hAnsi="Arial" w:cs="Arial"/>
                <w:sz w:val="22"/>
                <w:szCs w:val="22"/>
              </w:rPr>
              <w:t xml:space="preserve">Each school’s curriculum embodies the KMAT curriculum principles. </w:t>
            </w:r>
            <w:r>
              <w:rPr>
                <w:rFonts w:ascii="Arial" w:eastAsia="Arial" w:hAnsi="Arial" w:cs="Arial"/>
                <w:sz w:val="22"/>
                <w:szCs w:val="22"/>
              </w:rPr>
              <w:t xml:space="preserve">Schools provide a comprehensive Home/Blended Learning </w:t>
            </w:r>
            <w:r w:rsidR="00FE1C39">
              <w:rPr>
                <w:rFonts w:ascii="Arial" w:eastAsia="Arial" w:hAnsi="Arial" w:cs="Arial"/>
                <w:sz w:val="22"/>
                <w:szCs w:val="22"/>
              </w:rPr>
              <w:t>offer and can revert to this to support isolating pupils or groups.</w:t>
            </w:r>
          </w:p>
          <w:p w:rsidR="0070685B" w:rsidRDefault="0070685B">
            <w:pPr>
              <w:rPr>
                <w:rFonts w:ascii="Arial" w:eastAsia="Arial" w:hAnsi="Arial" w:cs="Arial"/>
                <w:sz w:val="22"/>
                <w:szCs w:val="22"/>
              </w:rPr>
            </w:pPr>
          </w:p>
        </w:tc>
        <w:tc>
          <w:tcPr>
            <w:tcW w:w="8730" w:type="dxa"/>
            <w:gridSpan w:val="4"/>
          </w:tcPr>
          <w:p w:rsidR="0070685B" w:rsidRDefault="00E314AB">
            <w:pPr>
              <w:rPr>
                <w:rFonts w:ascii="Arial" w:eastAsia="Arial" w:hAnsi="Arial" w:cs="Arial"/>
                <w:b/>
                <w:sz w:val="22"/>
                <w:szCs w:val="22"/>
              </w:rPr>
            </w:pPr>
            <w:r>
              <w:rPr>
                <w:rFonts w:ascii="Arial" w:eastAsia="Arial" w:hAnsi="Arial" w:cs="Arial"/>
                <w:b/>
                <w:sz w:val="22"/>
                <w:szCs w:val="22"/>
              </w:rPr>
              <w:t>Success Criteria</w:t>
            </w:r>
          </w:p>
          <w:p w:rsidR="0070685B" w:rsidRDefault="00E314AB">
            <w:pPr>
              <w:numPr>
                <w:ilvl w:val="0"/>
                <w:numId w:val="4"/>
              </w:numPr>
              <w:rPr>
                <w:rFonts w:ascii="Arial" w:eastAsia="Arial" w:hAnsi="Arial" w:cs="Arial"/>
                <w:sz w:val="22"/>
                <w:szCs w:val="22"/>
              </w:rPr>
            </w:pPr>
            <w:r>
              <w:rPr>
                <w:rFonts w:ascii="Arial" w:eastAsia="Arial" w:hAnsi="Arial" w:cs="Arial"/>
                <w:sz w:val="22"/>
                <w:szCs w:val="22"/>
              </w:rPr>
              <w:t>All schools have a clearly defined, progressive curriculum, that is broad and all subjects high profile.</w:t>
            </w:r>
          </w:p>
          <w:p w:rsidR="0070685B" w:rsidRDefault="00E314AB">
            <w:pPr>
              <w:numPr>
                <w:ilvl w:val="0"/>
                <w:numId w:val="4"/>
              </w:numPr>
              <w:rPr>
                <w:rFonts w:ascii="Arial" w:eastAsia="Arial" w:hAnsi="Arial" w:cs="Arial"/>
                <w:sz w:val="22"/>
                <w:szCs w:val="22"/>
              </w:rPr>
            </w:pPr>
            <w:r>
              <w:rPr>
                <w:rFonts w:ascii="Arial" w:eastAsia="Arial" w:hAnsi="Arial" w:cs="Arial"/>
                <w:sz w:val="22"/>
                <w:szCs w:val="22"/>
              </w:rPr>
              <w:t>Curriculums have clear Intent, Implementation and Impact based upon agreed KMAT principals.</w:t>
            </w:r>
          </w:p>
          <w:p w:rsidR="0070685B" w:rsidRDefault="00E314AB">
            <w:pPr>
              <w:numPr>
                <w:ilvl w:val="0"/>
                <w:numId w:val="4"/>
              </w:numPr>
              <w:rPr>
                <w:rFonts w:ascii="Arial" w:eastAsia="Arial" w:hAnsi="Arial" w:cs="Arial"/>
                <w:sz w:val="22"/>
                <w:szCs w:val="22"/>
              </w:rPr>
            </w:pPr>
            <w:r>
              <w:rPr>
                <w:rFonts w:ascii="Arial" w:eastAsia="Arial" w:hAnsi="Arial" w:cs="Arial"/>
                <w:sz w:val="22"/>
                <w:szCs w:val="22"/>
              </w:rPr>
              <w:t>A planned range of assessments are used to inform planning, teaching and learning and assess against age related expectations.</w:t>
            </w:r>
          </w:p>
          <w:p w:rsidR="0070685B" w:rsidRDefault="00E314AB">
            <w:pPr>
              <w:numPr>
                <w:ilvl w:val="0"/>
                <w:numId w:val="4"/>
              </w:numPr>
              <w:rPr>
                <w:rFonts w:ascii="Arial" w:eastAsia="Arial" w:hAnsi="Arial" w:cs="Arial"/>
                <w:sz w:val="22"/>
                <w:szCs w:val="22"/>
              </w:rPr>
            </w:pPr>
            <w:r>
              <w:rPr>
                <w:rFonts w:ascii="Arial" w:eastAsia="Arial" w:hAnsi="Arial" w:cs="Arial"/>
                <w:sz w:val="22"/>
                <w:szCs w:val="22"/>
              </w:rPr>
              <w:t>Subject Leaders confidently lead and manage their subjects – leading cpd, monitoring standards, experiences, coverage and outcomes.</w:t>
            </w:r>
          </w:p>
          <w:p w:rsidR="0070685B" w:rsidRDefault="00E314AB">
            <w:pPr>
              <w:numPr>
                <w:ilvl w:val="0"/>
                <w:numId w:val="4"/>
              </w:numPr>
              <w:rPr>
                <w:rFonts w:ascii="Arial" w:eastAsia="Arial" w:hAnsi="Arial" w:cs="Arial"/>
                <w:sz w:val="22"/>
                <w:szCs w:val="22"/>
              </w:rPr>
            </w:pPr>
            <w:r>
              <w:rPr>
                <w:rFonts w:ascii="Arial" w:eastAsia="Arial" w:hAnsi="Arial" w:cs="Arial"/>
                <w:sz w:val="22"/>
                <w:szCs w:val="22"/>
              </w:rPr>
              <w:t>All schools have a clear Home Learning system in place.</w:t>
            </w:r>
          </w:p>
          <w:p w:rsidR="0070685B" w:rsidRDefault="0070685B">
            <w:pPr>
              <w:rPr>
                <w:rFonts w:ascii="Arial" w:eastAsia="Arial" w:hAnsi="Arial" w:cs="Arial"/>
                <w:sz w:val="22"/>
                <w:szCs w:val="22"/>
              </w:rPr>
            </w:pPr>
          </w:p>
          <w:p w:rsidR="0070685B" w:rsidRDefault="0070685B">
            <w:pPr>
              <w:rPr>
                <w:rFonts w:ascii="Arial" w:eastAsia="Arial" w:hAnsi="Arial" w:cs="Arial"/>
                <w:sz w:val="22"/>
                <w:szCs w:val="22"/>
              </w:rPr>
            </w:pPr>
          </w:p>
        </w:tc>
      </w:tr>
      <w:tr w:rsidR="0070685B">
        <w:trPr>
          <w:trHeight w:val="900"/>
        </w:trPr>
        <w:tc>
          <w:tcPr>
            <w:tcW w:w="2505" w:type="dxa"/>
          </w:tcPr>
          <w:p w:rsidR="0070685B" w:rsidRDefault="00E314AB">
            <w:pPr>
              <w:rPr>
                <w:rFonts w:ascii="Arial" w:eastAsia="Arial" w:hAnsi="Arial" w:cs="Arial"/>
                <w:b/>
                <w:sz w:val="22"/>
                <w:szCs w:val="22"/>
              </w:rPr>
            </w:pPr>
            <w:r>
              <w:rPr>
                <w:rFonts w:ascii="Arial" w:eastAsia="Arial" w:hAnsi="Arial" w:cs="Arial"/>
                <w:b/>
                <w:sz w:val="22"/>
                <w:szCs w:val="22"/>
              </w:rPr>
              <w:t>Actions</w:t>
            </w:r>
          </w:p>
        </w:tc>
        <w:tc>
          <w:tcPr>
            <w:tcW w:w="1635" w:type="dxa"/>
          </w:tcPr>
          <w:p w:rsidR="0070685B" w:rsidRDefault="00E314AB">
            <w:pPr>
              <w:rPr>
                <w:rFonts w:ascii="Arial" w:eastAsia="Arial" w:hAnsi="Arial" w:cs="Arial"/>
                <w:b/>
                <w:sz w:val="22"/>
                <w:szCs w:val="22"/>
              </w:rPr>
            </w:pPr>
            <w:r>
              <w:rPr>
                <w:rFonts w:ascii="Arial" w:eastAsia="Arial" w:hAnsi="Arial" w:cs="Arial"/>
                <w:b/>
                <w:sz w:val="22"/>
                <w:szCs w:val="22"/>
              </w:rPr>
              <w:t>Person Responsible</w:t>
            </w:r>
          </w:p>
        </w:tc>
        <w:tc>
          <w:tcPr>
            <w:tcW w:w="1500" w:type="dxa"/>
          </w:tcPr>
          <w:p w:rsidR="0070685B" w:rsidRDefault="00E314AB">
            <w:pPr>
              <w:rPr>
                <w:rFonts w:ascii="Arial" w:eastAsia="Arial" w:hAnsi="Arial" w:cs="Arial"/>
                <w:b/>
                <w:sz w:val="22"/>
                <w:szCs w:val="22"/>
              </w:rPr>
            </w:pPr>
            <w:r>
              <w:rPr>
                <w:rFonts w:ascii="Arial" w:eastAsia="Arial" w:hAnsi="Arial" w:cs="Arial"/>
                <w:b/>
                <w:sz w:val="22"/>
                <w:szCs w:val="22"/>
              </w:rPr>
              <w:t>Resources</w:t>
            </w:r>
          </w:p>
        </w:tc>
        <w:tc>
          <w:tcPr>
            <w:tcW w:w="1035" w:type="dxa"/>
          </w:tcPr>
          <w:p w:rsidR="0070685B" w:rsidRDefault="00E314AB">
            <w:pPr>
              <w:rPr>
                <w:rFonts w:ascii="Arial" w:eastAsia="Arial" w:hAnsi="Arial" w:cs="Arial"/>
                <w:b/>
                <w:sz w:val="22"/>
                <w:szCs w:val="22"/>
              </w:rPr>
            </w:pPr>
            <w:r>
              <w:rPr>
                <w:rFonts w:ascii="Arial" w:eastAsia="Arial" w:hAnsi="Arial" w:cs="Arial"/>
                <w:b/>
                <w:sz w:val="22"/>
                <w:szCs w:val="22"/>
              </w:rPr>
              <w:t>Budget</w:t>
            </w:r>
          </w:p>
        </w:tc>
        <w:tc>
          <w:tcPr>
            <w:tcW w:w="1365" w:type="dxa"/>
          </w:tcPr>
          <w:p w:rsidR="0070685B" w:rsidRDefault="00E314AB">
            <w:pPr>
              <w:rPr>
                <w:rFonts w:ascii="Arial" w:eastAsia="Arial" w:hAnsi="Arial" w:cs="Arial"/>
                <w:b/>
                <w:sz w:val="22"/>
                <w:szCs w:val="22"/>
              </w:rPr>
            </w:pPr>
            <w:r>
              <w:rPr>
                <w:rFonts w:ascii="Arial" w:eastAsia="Arial" w:hAnsi="Arial" w:cs="Arial"/>
                <w:b/>
                <w:sz w:val="22"/>
                <w:szCs w:val="22"/>
              </w:rPr>
              <w:t>Timescale</w:t>
            </w:r>
          </w:p>
        </w:tc>
        <w:tc>
          <w:tcPr>
            <w:tcW w:w="2850" w:type="dxa"/>
          </w:tcPr>
          <w:p w:rsidR="0070685B" w:rsidRDefault="00E314AB">
            <w:pPr>
              <w:rPr>
                <w:rFonts w:ascii="Arial" w:eastAsia="Arial" w:hAnsi="Arial" w:cs="Arial"/>
                <w:b/>
                <w:sz w:val="22"/>
                <w:szCs w:val="22"/>
              </w:rPr>
            </w:pPr>
            <w:r>
              <w:rPr>
                <w:rFonts w:ascii="Arial" w:eastAsia="Arial" w:hAnsi="Arial" w:cs="Arial"/>
                <w:b/>
                <w:sz w:val="22"/>
                <w:szCs w:val="22"/>
              </w:rPr>
              <w:t>CPD</w:t>
            </w:r>
          </w:p>
        </w:tc>
        <w:tc>
          <w:tcPr>
            <w:tcW w:w="3480" w:type="dxa"/>
          </w:tcPr>
          <w:p w:rsidR="0070685B" w:rsidRDefault="00E314AB">
            <w:pPr>
              <w:rPr>
                <w:rFonts w:ascii="Arial" w:eastAsia="Arial" w:hAnsi="Arial" w:cs="Arial"/>
                <w:b/>
                <w:sz w:val="22"/>
                <w:szCs w:val="22"/>
              </w:rPr>
            </w:pPr>
            <w:r>
              <w:rPr>
                <w:rFonts w:ascii="Arial" w:eastAsia="Arial" w:hAnsi="Arial" w:cs="Arial"/>
                <w:b/>
                <w:sz w:val="22"/>
                <w:szCs w:val="22"/>
              </w:rPr>
              <w:t>Monitoring</w:t>
            </w:r>
          </w:p>
        </w:tc>
      </w:tr>
      <w:tr w:rsidR="0070685B">
        <w:trPr>
          <w:trHeight w:val="620"/>
        </w:trPr>
        <w:tc>
          <w:tcPr>
            <w:tcW w:w="2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85B" w:rsidRDefault="00E314AB">
            <w:pPr>
              <w:spacing w:line="276" w:lineRule="auto"/>
              <w:ind w:right="140"/>
              <w:rPr>
                <w:rFonts w:ascii="Arial" w:eastAsia="Arial" w:hAnsi="Arial" w:cs="Arial"/>
                <w:sz w:val="22"/>
                <w:szCs w:val="22"/>
              </w:rPr>
            </w:pPr>
            <w:r>
              <w:rPr>
                <w:rFonts w:ascii="Arial" w:eastAsia="Arial" w:hAnsi="Arial" w:cs="Arial"/>
                <w:sz w:val="22"/>
                <w:szCs w:val="22"/>
              </w:rPr>
              <w:t>Develop the subject leadership expertise of Foundation Subject Leaders.</w:t>
            </w:r>
          </w:p>
        </w:tc>
        <w:tc>
          <w:tcPr>
            <w:tcW w:w="1635" w:type="dxa"/>
          </w:tcPr>
          <w:p w:rsidR="0070685B" w:rsidRDefault="00E314AB">
            <w:pPr>
              <w:rPr>
                <w:rFonts w:ascii="Arial" w:eastAsia="Arial" w:hAnsi="Arial" w:cs="Arial"/>
                <w:sz w:val="22"/>
                <w:szCs w:val="22"/>
              </w:rPr>
            </w:pPr>
            <w:r>
              <w:rPr>
                <w:rFonts w:ascii="Arial" w:eastAsia="Arial" w:hAnsi="Arial" w:cs="Arial"/>
                <w:sz w:val="22"/>
                <w:szCs w:val="22"/>
              </w:rPr>
              <w:t>Headteachers</w:t>
            </w:r>
          </w:p>
        </w:tc>
        <w:tc>
          <w:tcPr>
            <w:tcW w:w="1500" w:type="dxa"/>
          </w:tcPr>
          <w:p w:rsidR="0070685B" w:rsidRDefault="00E314AB">
            <w:pPr>
              <w:rPr>
                <w:rFonts w:ascii="Arial" w:eastAsia="Arial" w:hAnsi="Arial" w:cs="Arial"/>
                <w:sz w:val="22"/>
                <w:szCs w:val="22"/>
              </w:rPr>
            </w:pPr>
            <w:r>
              <w:rPr>
                <w:rFonts w:ascii="Arial" w:eastAsia="Arial" w:hAnsi="Arial" w:cs="Arial"/>
                <w:sz w:val="22"/>
                <w:szCs w:val="22"/>
              </w:rPr>
              <w:t>MAT Networks,</w:t>
            </w:r>
          </w:p>
          <w:p w:rsidR="0070685B" w:rsidRDefault="00E314AB">
            <w:pPr>
              <w:rPr>
                <w:rFonts w:ascii="Arial" w:eastAsia="Arial" w:hAnsi="Arial" w:cs="Arial"/>
                <w:sz w:val="22"/>
                <w:szCs w:val="22"/>
              </w:rPr>
            </w:pPr>
            <w:r>
              <w:rPr>
                <w:rFonts w:ascii="Arial" w:eastAsia="Arial" w:hAnsi="Arial" w:cs="Arial"/>
                <w:sz w:val="22"/>
                <w:szCs w:val="22"/>
              </w:rPr>
              <w:t>Local Networks</w:t>
            </w:r>
          </w:p>
          <w:p w:rsidR="0070685B" w:rsidRDefault="0070685B">
            <w:pPr>
              <w:rPr>
                <w:rFonts w:ascii="Arial" w:eastAsia="Arial" w:hAnsi="Arial" w:cs="Arial"/>
                <w:sz w:val="22"/>
                <w:szCs w:val="22"/>
              </w:rPr>
            </w:pPr>
          </w:p>
        </w:tc>
        <w:tc>
          <w:tcPr>
            <w:tcW w:w="1035" w:type="dxa"/>
          </w:tcPr>
          <w:p w:rsidR="0070685B" w:rsidRDefault="00E314AB">
            <w:pPr>
              <w:rPr>
                <w:rFonts w:ascii="Arial" w:eastAsia="Arial" w:hAnsi="Arial" w:cs="Arial"/>
                <w:sz w:val="22"/>
                <w:szCs w:val="22"/>
              </w:rPr>
            </w:pPr>
            <w:r>
              <w:rPr>
                <w:rFonts w:ascii="Arial" w:eastAsia="Arial" w:hAnsi="Arial" w:cs="Arial"/>
                <w:sz w:val="22"/>
                <w:szCs w:val="22"/>
              </w:rPr>
              <w:t>n/a</w:t>
            </w:r>
          </w:p>
        </w:tc>
        <w:tc>
          <w:tcPr>
            <w:tcW w:w="1365" w:type="dxa"/>
          </w:tcPr>
          <w:p w:rsidR="0070685B" w:rsidRDefault="00E314AB">
            <w:pPr>
              <w:rPr>
                <w:rFonts w:ascii="Arial" w:eastAsia="Arial" w:hAnsi="Arial" w:cs="Arial"/>
                <w:sz w:val="22"/>
                <w:szCs w:val="22"/>
              </w:rPr>
            </w:pPr>
            <w:r>
              <w:rPr>
                <w:rFonts w:ascii="Arial" w:eastAsia="Arial" w:hAnsi="Arial" w:cs="Arial"/>
                <w:sz w:val="22"/>
                <w:szCs w:val="22"/>
              </w:rPr>
              <w:t>July 2021</w:t>
            </w:r>
          </w:p>
        </w:tc>
        <w:tc>
          <w:tcPr>
            <w:tcW w:w="2850" w:type="dxa"/>
          </w:tcPr>
          <w:p w:rsidR="0070685B" w:rsidRDefault="00E314AB">
            <w:pPr>
              <w:rPr>
                <w:rFonts w:ascii="Arial" w:eastAsia="Arial" w:hAnsi="Arial" w:cs="Arial"/>
                <w:sz w:val="22"/>
                <w:szCs w:val="22"/>
              </w:rPr>
            </w:pPr>
            <w:r>
              <w:rPr>
                <w:rFonts w:ascii="Arial" w:eastAsia="Arial" w:hAnsi="Arial" w:cs="Arial"/>
                <w:sz w:val="22"/>
                <w:szCs w:val="22"/>
              </w:rPr>
              <w:t>National College cpd.</w:t>
            </w:r>
          </w:p>
        </w:tc>
        <w:tc>
          <w:tcPr>
            <w:tcW w:w="3480" w:type="dxa"/>
          </w:tcPr>
          <w:p w:rsidR="0070685B" w:rsidRDefault="00E314AB">
            <w:pPr>
              <w:rPr>
                <w:rFonts w:ascii="Arial" w:eastAsia="Arial" w:hAnsi="Arial" w:cs="Arial"/>
                <w:sz w:val="22"/>
                <w:szCs w:val="22"/>
              </w:rPr>
            </w:pPr>
            <w:r>
              <w:rPr>
                <w:rFonts w:ascii="Arial" w:eastAsia="Arial" w:hAnsi="Arial" w:cs="Arial"/>
                <w:sz w:val="22"/>
                <w:szCs w:val="22"/>
              </w:rPr>
              <w:t>Headteachers and LGBs monitor leadership training.</w:t>
            </w:r>
          </w:p>
          <w:p w:rsidR="0070685B" w:rsidRDefault="00E314AB">
            <w:pPr>
              <w:rPr>
                <w:rFonts w:ascii="Arial" w:eastAsia="Arial" w:hAnsi="Arial" w:cs="Arial"/>
                <w:sz w:val="22"/>
                <w:szCs w:val="22"/>
              </w:rPr>
            </w:pPr>
            <w:r>
              <w:rPr>
                <w:rFonts w:ascii="Arial" w:eastAsia="Arial" w:hAnsi="Arial" w:cs="Arial"/>
                <w:sz w:val="22"/>
                <w:szCs w:val="22"/>
              </w:rPr>
              <w:t>MAT Review focus on curriculum and Leadership.</w:t>
            </w:r>
          </w:p>
          <w:p w:rsidR="0070685B" w:rsidRDefault="00E314AB">
            <w:pPr>
              <w:rPr>
                <w:rFonts w:ascii="Arial" w:eastAsia="Arial" w:hAnsi="Arial" w:cs="Arial"/>
                <w:sz w:val="22"/>
                <w:szCs w:val="22"/>
              </w:rPr>
            </w:pPr>
            <w:r>
              <w:rPr>
                <w:rFonts w:ascii="Arial" w:eastAsia="Arial" w:hAnsi="Arial" w:cs="Arial"/>
                <w:sz w:val="22"/>
                <w:szCs w:val="22"/>
              </w:rPr>
              <w:t>CEO to report to Trust Board.</w:t>
            </w:r>
          </w:p>
        </w:tc>
      </w:tr>
      <w:tr w:rsidR="0070685B">
        <w:trPr>
          <w:trHeight w:val="620"/>
        </w:trPr>
        <w:tc>
          <w:tcPr>
            <w:tcW w:w="2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685B" w:rsidRDefault="00E314AB">
            <w:pPr>
              <w:spacing w:line="276" w:lineRule="auto"/>
              <w:ind w:right="140"/>
              <w:rPr>
                <w:rFonts w:ascii="Arial" w:eastAsia="Arial" w:hAnsi="Arial" w:cs="Arial"/>
                <w:sz w:val="22"/>
                <w:szCs w:val="22"/>
              </w:rPr>
            </w:pPr>
            <w:r>
              <w:rPr>
                <w:rFonts w:ascii="Arial" w:eastAsia="Arial" w:hAnsi="Arial" w:cs="Arial"/>
                <w:sz w:val="22"/>
                <w:szCs w:val="22"/>
              </w:rPr>
              <w:t>Develop a set of Kaleidoscope curriculum principals which all schools follow and embed in their curriculum Intent and implementation.</w:t>
            </w:r>
          </w:p>
        </w:tc>
        <w:tc>
          <w:tcPr>
            <w:tcW w:w="1635" w:type="dxa"/>
          </w:tcPr>
          <w:p w:rsidR="0070685B" w:rsidRDefault="00E314AB">
            <w:pPr>
              <w:rPr>
                <w:rFonts w:ascii="Arial" w:eastAsia="Arial" w:hAnsi="Arial" w:cs="Arial"/>
                <w:sz w:val="22"/>
                <w:szCs w:val="22"/>
              </w:rPr>
            </w:pPr>
            <w:r>
              <w:rPr>
                <w:rFonts w:ascii="Arial" w:eastAsia="Arial" w:hAnsi="Arial" w:cs="Arial"/>
                <w:sz w:val="22"/>
                <w:szCs w:val="22"/>
              </w:rPr>
              <w:t>Headteachers</w:t>
            </w:r>
          </w:p>
        </w:tc>
        <w:tc>
          <w:tcPr>
            <w:tcW w:w="1500" w:type="dxa"/>
          </w:tcPr>
          <w:p w:rsidR="0070685B" w:rsidRDefault="00E314AB">
            <w:pPr>
              <w:rPr>
                <w:rFonts w:ascii="Arial" w:eastAsia="Arial" w:hAnsi="Arial" w:cs="Arial"/>
                <w:sz w:val="22"/>
                <w:szCs w:val="22"/>
              </w:rPr>
            </w:pPr>
            <w:r>
              <w:rPr>
                <w:rFonts w:ascii="Arial" w:eastAsia="Arial" w:hAnsi="Arial" w:cs="Arial"/>
                <w:sz w:val="22"/>
                <w:szCs w:val="22"/>
              </w:rPr>
              <w:t>n/a</w:t>
            </w:r>
          </w:p>
        </w:tc>
        <w:tc>
          <w:tcPr>
            <w:tcW w:w="1035" w:type="dxa"/>
          </w:tcPr>
          <w:p w:rsidR="0070685B" w:rsidRDefault="00E314AB">
            <w:pPr>
              <w:rPr>
                <w:rFonts w:ascii="Arial" w:eastAsia="Arial" w:hAnsi="Arial" w:cs="Arial"/>
                <w:sz w:val="22"/>
                <w:szCs w:val="22"/>
              </w:rPr>
            </w:pPr>
            <w:r>
              <w:rPr>
                <w:rFonts w:ascii="Arial" w:eastAsia="Arial" w:hAnsi="Arial" w:cs="Arial"/>
                <w:sz w:val="22"/>
                <w:szCs w:val="22"/>
              </w:rPr>
              <w:t>n/a</w:t>
            </w:r>
          </w:p>
        </w:tc>
        <w:tc>
          <w:tcPr>
            <w:tcW w:w="1365" w:type="dxa"/>
          </w:tcPr>
          <w:p w:rsidR="0070685B" w:rsidRDefault="00E314AB">
            <w:pPr>
              <w:rPr>
                <w:rFonts w:ascii="Arial" w:eastAsia="Arial" w:hAnsi="Arial" w:cs="Arial"/>
                <w:sz w:val="22"/>
                <w:szCs w:val="22"/>
              </w:rPr>
            </w:pPr>
            <w:r>
              <w:rPr>
                <w:rFonts w:ascii="Arial" w:eastAsia="Arial" w:hAnsi="Arial" w:cs="Arial"/>
                <w:sz w:val="22"/>
                <w:szCs w:val="22"/>
              </w:rPr>
              <w:t>March 2021</w:t>
            </w:r>
          </w:p>
        </w:tc>
        <w:tc>
          <w:tcPr>
            <w:tcW w:w="2850" w:type="dxa"/>
          </w:tcPr>
          <w:p w:rsidR="0070685B" w:rsidRDefault="00E314AB">
            <w:pPr>
              <w:rPr>
                <w:rFonts w:ascii="Arial" w:eastAsia="Arial" w:hAnsi="Arial" w:cs="Arial"/>
                <w:sz w:val="22"/>
                <w:szCs w:val="22"/>
              </w:rPr>
            </w:pPr>
            <w:r>
              <w:rPr>
                <w:rFonts w:ascii="Arial" w:eastAsia="Arial" w:hAnsi="Arial" w:cs="Arial"/>
                <w:sz w:val="22"/>
                <w:szCs w:val="22"/>
              </w:rPr>
              <w:t>Headteacher group review curriculums design across schools and ensure that MAT framework, philosophy incorporated, ensuring Christian distinctiveness.</w:t>
            </w:r>
          </w:p>
        </w:tc>
        <w:tc>
          <w:tcPr>
            <w:tcW w:w="3480" w:type="dxa"/>
          </w:tcPr>
          <w:p w:rsidR="0070685B" w:rsidRDefault="00E314AB">
            <w:pPr>
              <w:rPr>
                <w:rFonts w:ascii="Arial" w:eastAsia="Arial" w:hAnsi="Arial" w:cs="Arial"/>
                <w:sz w:val="22"/>
                <w:szCs w:val="22"/>
              </w:rPr>
            </w:pPr>
            <w:r>
              <w:rPr>
                <w:rFonts w:ascii="Arial" w:eastAsia="Arial" w:hAnsi="Arial" w:cs="Arial"/>
                <w:sz w:val="22"/>
                <w:szCs w:val="22"/>
              </w:rPr>
              <w:t>CEO to report to Trust Board.</w:t>
            </w:r>
          </w:p>
        </w:tc>
      </w:tr>
      <w:tr w:rsidR="0070685B">
        <w:trPr>
          <w:trHeight w:val="620"/>
        </w:trPr>
        <w:tc>
          <w:tcPr>
            <w:tcW w:w="2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685B" w:rsidRDefault="00E314AB">
            <w:pPr>
              <w:spacing w:line="276" w:lineRule="auto"/>
              <w:ind w:right="140"/>
              <w:rPr>
                <w:rFonts w:ascii="Arial" w:eastAsia="Arial" w:hAnsi="Arial" w:cs="Arial"/>
                <w:sz w:val="22"/>
                <w:szCs w:val="22"/>
              </w:rPr>
            </w:pPr>
            <w:r>
              <w:rPr>
                <w:rFonts w:ascii="Arial" w:eastAsia="Arial" w:hAnsi="Arial" w:cs="Arial"/>
                <w:sz w:val="22"/>
                <w:szCs w:val="22"/>
              </w:rPr>
              <w:t xml:space="preserve">Schools review curriculums and redesign where </w:t>
            </w:r>
            <w:r>
              <w:rPr>
                <w:rFonts w:ascii="Arial" w:eastAsia="Arial" w:hAnsi="Arial" w:cs="Arial"/>
                <w:sz w:val="22"/>
                <w:szCs w:val="22"/>
              </w:rPr>
              <w:lastRenderedPageBreak/>
              <w:t>necessary to ensure that there is a clear programme that is progressive, is clear about what knowledge is taught and what skills pupils will develop.</w:t>
            </w:r>
          </w:p>
        </w:tc>
        <w:tc>
          <w:tcPr>
            <w:tcW w:w="1635" w:type="dxa"/>
          </w:tcPr>
          <w:p w:rsidR="0070685B" w:rsidRDefault="00E314AB">
            <w:pPr>
              <w:rPr>
                <w:rFonts w:ascii="Arial" w:eastAsia="Arial" w:hAnsi="Arial" w:cs="Arial"/>
                <w:sz w:val="22"/>
                <w:szCs w:val="22"/>
              </w:rPr>
            </w:pPr>
            <w:r>
              <w:rPr>
                <w:rFonts w:ascii="Arial" w:eastAsia="Arial" w:hAnsi="Arial" w:cs="Arial"/>
                <w:sz w:val="22"/>
                <w:szCs w:val="22"/>
              </w:rPr>
              <w:lastRenderedPageBreak/>
              <w:t>Hea</w:t>
            </w:r>
            <w:r w:rsidR="00AF76A9">
              <w:rPr>
                <w:rFonts w:ascii="Arial" w:eastAsia="Arial" w:hAnsi="Arial" w:cs="Arial"/>
                <w:sz w:val="22"/>
                <w:szCs w:val="22"/>
              </w:rPr>
              <w:t>d</w:t>
            </w:r>
            <w:r>
              <w:rPr>
                <w:rFonts w:ascii="Arial" w:eastAsia="Arial" w:hAnsi="Arial" w:cs="Arial"/>
                <w:sz w:val="22"/>
                <w:szCs w:val="22"/>
              </w:rPr>
              <w:t>teachers, curriculum leaders.</w:t>
            </w:r>
          </w:p>
        </w:tc>
        <w:tc>
          <w:tcPr>
            <w:tcW w:w="1500" w:type="dxa"/>
          </w:tcPr>
          <w:p w:rsidR="0070685B" w:rsidRDefault="00E314AB">
            <w:pPr>
              <w:rPr>
                <w:rFonts w:ascii="Arial" w:eastAsia="Arial" w:hAnsi="Arial" w:cs="Arial"/>
                <w:sz w:val="22"/>
                <w:szCs w:val="22"/>
              </w:rPr>
            </w:pPr>
            <w:r>
              <w:rPr>
                <w:rFonts w:ascii="Arial" w:eastAsia="Arial" w:hAnsi="Arial" w:cs="Arial"/>
                <w:sz w:val="22"/>
                <w:szCs w:val="22"/>
              </w:rPr>
              <w:t>n/a</w:t>
            </w:r>
          </w:p>
        </w:tc>
        <w:tc>
          <w:tcPr>
            <w:tcW w:w="1035" w:type="dxa"/>
          </w:tcPr>
          <w:p w:rsidR="0070685B" w:rsidRDefault="00E314AB">
            <w:pPr>
              <w:rPr>
                <w:rFonts w:ascii="Arial" w:eastAsia="Arial" w:hAnsi="Arial" w:cs="Arial"/>
                <w:sz w:val="22"/>
                <w:szCs w:val="22"/>
              </w:rPr>
            </w:pPr>
            <w:r>
              <w:rPr>
                <w:rFonts w:ascii="Arial" w:eastAsia="Arial" w:hAnsi="Arial" w:cs="Arial"/>
                <w:sz w:val="22"/>
                <w:szCs w:val="22"/>
              </w:rPr>
              <w:t>n/a</w:t>
            </w:r>
          </w:p>
        </w:tc>
        <w:tc>
          <w:tcPr>
            <w:tcW w:w="1365" w:type="dxa"/>
          </w:tcPr>
          <w:p w:rsidR="0070685B" w:rsidRDefault="00E314AB">
            <w:pPr>
              <w:rPr>
                <w:rFonts w:ascii="Arial" w:eastAsia="Arial" w:hAnsi="Arial" w:cs="Arial"/>
                <w:sz w:val="22"/>
                <w:szCs w:val="22"/>
              </w:rPr>
            </w:pPr>
            <w:r>
              <w:rPr>
                <w:rFonts w:ascii="Arial" w:eastAsia="Arial" w:hAnsi="Arial" w:cs="Arial"/>
                <w:sz w:val="22"/>
                <w:szCs w:val="22"/>
              </w:rPr>
              <w:t>July 2021</w:t>
            </w:r>
          </w:p>
          <w:p w:rsidR="0070685B" w:rsidRDefault="00E314AB">
            <w:pPr>
              <w:rPr>
                <w:rFonts w:ascii="Arial" w:eastAsia="Arial" w:hAnsi="Arial" w:cs="Arial"/>
                <w:sz w:val="22"/>
                <w:szCs w:val="22"/>
              </w:rPr>
            </w:pPr>
            <w:r>
              <w:rPr>
                <w:rFonts w:ascii="Arial" w:eastAsia="Arial" w:hAnsi="Arial" w:cs="Arial"/>
                <w:sz w:val="22"/>
                <w:szCs w:val="22"/>
              </w:rPr>
              <w:t xml:space="preserve">review progress </w:t>
            </w:r>
            <w:r>
              <w:rPr>
                <w:rFonts w:ascii="Arial" w:eastAsia="Arial" w:hAnsi="Arial" w:cs="Arial"/>
                <w:sz w:val="22"/>
                <w:szCs w:val="22"/>
              </w:rPr>
              <w:lastRenderedPageBreak/>
              <w:t>Dec 2020, March 2021</w:t>
            </w:r>
          </w:p>
        </w:tc>
        <w:tc>
          <w:tcPr>
            <w:tcW w:w="2850" w:type="dxa"/>
          </w:tcPr>
          <w:p w:rsidR="0070685B" w:rsidRDefault="0070685B">
            <w:pPr>
              <w:rPr>
                <w:rFonts w:ascii="Arial" w:eastAsia="Arial" w:hAnsi="Arial" w:cs="Arial"/>
                <w:sz w:val="22"/>
                <w:szCs w:val="22"/>
              </w:rPr>
            </w:pPr>
          </w:p>
        </w:tc>
        <w:tc>
          <w:tcPr>
            <w:tcW w:w="3480" w:type="dxa"/>
          </w:tcPr>
          <w:p w:rsidR="0070685B" w:rsidRDefault="00E314AB">
            <w:pPr>
              <w:rPr>
                <w:rFonts w:ascii="Arial" w:eastAsia="Arial" w:hAnsi="Arial" w:cs="Arial"/>
                <w:sz w:val="22"/>
                <w:szCs w:val="22"/>
              </w:rPr>
            </w:pPr>
            <w:r>
              <w:rPr>
                <w:rFonts w:ascii="Arial" w:eastAsia="Arial" w:hAnsi="Arial" w:cs="Arial"/>
                <w:sz w:val="22"/>
                <w:szCs w:val="22"/>
              </w:rPr>
              <w:t>Schools monitor curriculum internally with LGB.</w:t>
            </w:r>
          </w:p>
          <w:p w:rsidR="0070685B" w:rsidRDefault="00E314AB">
            <w:pPr>
              <w:rPr>
                <w:rFonts w:ascii="Arial" w:eastAsia="Arial" w:hAnsi="Arial" w:cs="Arial"/>
                <w:sz w:val="22"/>
                <w:szCs w:val="22"/>
              </w:rPr>
            </w:pPr>
            <w:r>
              <w:rPr>
                <w:rFonts w:ascii="Arial" w:eastAsia="Arial" w:hAnsi="Arial" w:cs="Arial"/>
                <w:sz w:val="22"/>
                <w:szCs w:val="22"/>
              </w:rPr>
              <w:lastRenderedPageBreak/>
              <w:t>CEO monitors curriculum overview and reports to Trust Board.</w:t>
            </w:r>
          </w:p>
          <w:p w:rsidR="0070685B" w:rsidRDefault="00E314AB">
            <w:pPr>
              <w:rPr>
                <w:rFonts w:ascii="Arial" w:eastAsia="Arial" w:hAnsi="Arial" w:cs="Arial"/>
                <w:sz w:val="22"/>
                <w:szCs w:val="22"/>
              </w:rPr>
            </w:pPr>
            <w:r>
              <w:rPr>
                <w:rFonts w:ascii="Arial" w:eastAsia="Arial" w:hAnsi="Arial" w:cs="Arial"/>
                <w:sz w:val="22"/>
                <w:szCs w:val="22"/>
              </w:rPr>
              <w:t xml:space="preserve">MAT Review - focus on </w:t>
            </w:r>
            <w:r w:rsidR="00AF76A9">
              <w:rPr>
                <w:rFonts w:ascii="Arial" w:eastAsia="Arial" w:hAnsi="Arial" w:cs="Arial"/>
                <w:sz w:val="22"/>
                <w:szCs w:val="22"/>
              </w:rPr>
              <w:t>curriculum</w:t>
            </w:r>
          </w:p>
        </w:tc>
      </w:tr>
      <w:tr w:rsidR="0070685B">
        <w:trPr>
          <w:trHeight w:val="620"/>
        </w:trPr>
        <w:tc>
          <w:tcPr>
            <w:tcW w:w="2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685B" w:rsidRDefault="00E314AB">
            <w:pPr>
              <w:spacing w:line="276" w:lineRule="auto"/>
              <w:ind w:right="140"/>
              <w:rPr>
                <w:rFonts w:ascii="Arial" w:eastAsia="Arial" w:hAnsi="Arial" w:cs="Arial"/>
                <w:sz w:val="22"/>
                <w:szCs w:val="22"/>
              </w:rPr>
            </w:pPr>
            <w:r>
              <w:rPr>
                <w:rFonts w:ascii="Arial" w:eastAsia="Arial" w:hAnsi="Arial" w:cs="Arial"/>
                <w:sz w:val="22"/>
                <w:szCs w:val="22"/>
              </w:rPr>
              <w:t>A range of assessment tools are created that support teacher assessment of all subjects. It shows what children have learnt and what skills they have developed.</w:t>
            </w:r>
          </w:p>
        </w:tc>
        <w:tc>
          <w:tcPr>
            <w:tcW w:w="1635" w:type="dxa"/>
          </w:tcPr>
          <w:p w:rsidR="0070685B" w:rsidRDefault="00E314AB">
            <w:pPr>
              <w:rPr>
                <w:rFonts w:ascii="Arial" w:eastAsia="Arial" w:hAnsi="Arial" w:cs="Arial"/>
                <w:sz w:val="22"/>
                <w:szCs w:val="22"/>
              </w:rPr>
            </w:pPr>
            <w:r>
              <w:rPr>
                <w:rFonts w:ascii="Arial" w:eastAsia="Arial" w:hAnsi="Arial" w:cs="Arial"/>
                <w:sz w:val="22"/>
                <w:szCs w:val="22"/>
              </w:rPr>
              <w:t>Headteacher, curriculum leaders</w:t>
            </w:r>
          </w:p>
        </w:tc>
        <w:tc>
          <w:tcPr>
            <w:tcW w:w="1500" w:type="dxa"/>
          </w:tcPr>
          <w:p w:rsidR="0070685B" w:rsidRDefault="00E314AB">
            <w:pPr>
              <w:rPr>
                <w:rFonts w:ascii="Arial" w:eastAsia="Arial" w:hAnsi="Arial" w:cs="Arial"/>
                <w:sz w:val="22"/>
                <w:szCs w:val="22"/>
              </w:rPr>
            </w:pPr>
            <w:r>
              <w:rPr>
                <w:rFonts w:ascii="Arial" w:eastAsia="Arial" w:hAnsi="Arial" w:cs="Arial"/>
                <w:sz w:val="22"/>
                <w:szCs w:val="22"/>
              </w:rPr>
              <w:t>View examples of best practice.</w:t>
            </w:r>
          </w:p>
        </w:tc>
        <w:tc>
          <w:tcPr>
            <w:tcW w:w="1035" w:type="dxa"/>
          </w:tcPr>
          <w:p w:rsidR="0070685B" w:rsidRDefault="00E314AB">
            <w:pPr>
              <w:rPr>
                <w:rFonts w:ascii="Arial" w:eastAsia="Arial" w:hAnsi="Arial" w:cs="Arial"/>
                <w:sz w:val="22"/>
                <w:szCs w:val="22"/>
              </w:rPr>
            </w:pPr>
            <w:r>
              <w:rPr>
                <w:rFonts w:ascii="Arial" w:eastAsia="Arial" w:hAnsi="Arial" w:cs="Arial"/>
                <w:sz w:val="22"/>
                <w:szCs w:val="22"/>
              </w:rPr>
              <w:t>n/a</w:t>
            </w:r>
          </w:p>
        </w:tc>
        <w:tc>
          <w:tcPr>
            <w:tcW w:w="1365" w:type="dxa"/>
          </w:tcPr>
          <w:p w:rsidR="0070685B" w:rsidRDefault="00E314AB">
            <w:pPr>
              <w:rPr>
                <w:rFonts w:ascii="Arial" w:eastAsia="Arial" w:hAnsi="Arial" w:cs="Arial"/>
                <w:sz w:val="22"/>
                <w:szCs w:val="22"/>
              </w:rPr>
            </w:pPr>
            <w:r>
              <w:rPr>
                <w:rFonts w:ascii="Arial" w:eastAsia="Arial" w:hAnsi="Arial" w:cs="Arial"/>
                <w:sz w:val="22"/>
                <w:szCs w:val="22"/>
              </w:rPr>
              <w:t>July 2021</w:t>
            </w:r>
          </w:p>
        </w:tc>
        <w:tc>
          <w:tcPr>
            <w:tcW w:w="2850" w:type="dxa"/>
          </w:tcPr>
          <w:p w:rsidR="0070685B" w:rsidRDefault="00E314AB">
            <w:pPr>
              <w:rPr>
                <w:rFonts w:ascii="Arial" w:eastAsia="Arial" w:hAnsi="Arial" w:cs="Arial"/>
                <w:sz w:val="22"/>
                <w:szCs w:val="22"/>
              </w:rPr>
            </w:pPr>
            <w:r>
              <w:rPr>
                <w:rFonts w:ascii="Arial" w:eastAsia="Arial" w:hAnsi="Arial" w:cs="Arial"/>
                <w:sz w:val="22"/>
                <w:szCs w:val="22"/>
              </w:rPr>
              <w:t>Internal cpd led by Subject Teams and SLT.</w:t>
            </w:r>
          </w:p>
        </w:tc>
        <w:tc>
          <w:tcPr>
            <w:tcW w:w="3480" w:type="dxa"/>
          </w:tcPr>
          <w:p w:rsidR="0070685B" w:rsidRDefault="00E314AB">
            <w:pPr>
              <w:rPr>
                <w:rFonts w:ascii="Arial" w:eastAsia="Arial" w:hAnsi="Arial" w:cs="Arial"/>
                <w:sz w:val="22"/>
                <w:szCs w:val="22"/>
              </w:rPr>
            </w:pPr>
            <w:r>
              <w:rPr>
                <w:rFonts w:ascii="Arial" w:eastAsia="Arial" w:hAnsi="Arial" w:cs="Arial"/>
                <w:sz w:val="22"/>
                <w:szCs w:val="22"/>
              </w:rPr>
              <w:t>Schools and Subject Leaders monitor that assessments completed consistently.</w:t>
            </w:r>
          </w:p>
          <w:p w:rsidR="0070685B" w:rsidRDefault="00E314AB">
            <w:pPr>
              <w:rPr>
                <w:rFonts w:ascii="Arial" w:eastAsia="Arial" w:hAnsi="Arial" w:cs="Arial"/>
                <w:sz w:val="22"/>
                <w:szCs w:val="22"/>
              </w:rPr>
            </w:pPr>
            <w:r>
              <w:rPr>
                <w:rFonts w:ascii="Arial" w:eastAsia="Arial" w:hAnsi="Arial" w:cs="Arial"/>
                <w:sz w:val="22"/>
                <w:szCs w:val="22"/>
              </w:rPr>
              <w:t>Report to LGB. CEO to report to Trust Board.</w:t>
            </w:r>
          </w:p>
        </w:tc>
      </w:tr>
      <w:tr w:rsidR="0070685B">
        <w:trPr>
          <w:trHeight w:val="620"/>
        </w:trPr>
        <w:tc>
          <w:tcPr>
            <w:tcW w:w="2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685B" w:rsidRDefault="00E314AB">
            <w:pPr>
              <w:spacing w:line="276" w:lineRule="auto"/>
              <w:ind w:right="140"/>
              <w:rPr>
                <w:rFonts w:ascii="Arial" w:eastAsia="Arial" w:hAnsi="Arial" w:cs="Arial"/>
                <w:sz w:val="22"/>
                <w:szCs w:val="22"/>
              </w:rPr>
            </w:pPr>
            <w:r>
              <w:rPr>
                <w:rFonts w:ascii="Arial" w:eastAsia="Arial" w:hAnsi="Arial" w:cs="Arial"/>
                <w:sz w:val="22"/>
                <w:szCs w:val="22"/>
              </w:rPr>
              <w:t>Develop staff subject expertise from focused cpd and by joining linking to subject associations.</w:t>
            </w:r>
          </w:p>
        </w:tc>
        <w:tc>
          <w:tcPr>
            <w:tcW w:w="1635" w:type="dxa"/>
          </w:tcPr>
          <w:p w:rsidR="0070685B" w:rsidRDefault="00E314AB">
            <w:pPr>
              <w:rPr>
                <w:rFonts w:ascii="Arial" w:eastAsia="Arial" w:hAnsi="Arial" w:cs="Arial"/>
                <w:sz w:val="22"/>
                <w:szCs w:val="22"/>
              </w:rPr>
            </w:pPr>
            <w:r>
              <w:rPr>
                <w:rFonts w:ascii="Arial" w:eastAsia="Arial" w:hAnsi="Arial" w:cs="Arial"/>
                <w:sz w:val="22"/>
                <w:szCs w:val="22"/>
              </w:rPr>
              <w:t>Subject Teams</w:t>
            </w:r>
          </w:p>
        </w:tc>
        <w:tc>
          <w:tcPr>
            <w:tcW w:w="1500" w:type="dxa"/>
          </w:tcPr>
          <w:p w:rsidR="0070685B" w:rsidRDefault="00E314AB">
            <w:pPr>
              <w:rPr>
                <w:rFonts w:ascii="Arial" w:eastAsia="Arial" w:hAnsi="Arial" w:cs="Arial"/>
                <w:sz w:val="22"/>
                <w:szCs w:val="22"/>
              </w:rPr>
            </w:pPr>
            <w:r>
              <w:rPr>
                <w:rFonts w:ascii="Arial" w:eastAsia="Arial" w:hAnsi="Arial" w:cs="Arial"/>
                <w:sz w:val="22"/>
                <w:szCs w:val="22"/>
              </w:rPr>
              <w:t>Subject memberships and any training costs tbc</w:t>
            </w:r>
          </w:p>
        </w:tc>
        <w:tc>
          <w:tcPr>
            <w:tcW w:w="1035" w:type="dxa"/>
          </w:tcPr>
          <w:p w:rsidR="0070685B" w:rsidRDefault="00E314AB">
            <w:pPr>
              <w:rPr>
                <w:rFonts w:ascii="Arial" w:eastAsia="Arial" w:hAnsi="Arial" w:cs="Arial"/>
                <w:sz w:val="22"/>
                <w:szCs w:val="22"/>
              </w:rPr>
            </w:pPr>
            <w:r>
              <w:rPr>
                <w:rFonts w:ascii="Arial" w:eastAsia="Arial" w:hAnsi="Arial" w:cs="Arial"/>
                <w:sz w:val="22"/>
                <w:szCs w:val="22"/>
              </w:rPr>
              <w:t>n/a</w:t>
            </w:r>
          </w:p>
        </w:tc>
        <w:tc>
          <w:tcPr>
            <w:tcW w:w="1365" w:type="dxa"/>
          </w:tcPr>
          <w:p w:rsidR="0070685B" w:rsidRDefault="0070685B">
            <w:pPr>
              <w:rPr>
                <w:rFonts w:ascii="Arial" w:eastAsia="Arial" w:hAnsi="Arial" w:cs="Arial"/>
                <w:sz w:val="22"/>
                <w:szCs w:val="22"/>
              </w:rPr>
            </w:pPr>
          </w:p>
        </w:tc>
        <w:tc>
          <w:tcPr>
            <w:tcW w:w="2850" w:type="dxa"/>
          </w:tcPr>
          <w:p w:rsidR="0070685B" w:rsidRDefault="00E314AB">
            <w:pPr>
              <w:rPr>
                <w:rFonts w:ascii="Arial" w:eastAsia="Arial" w:hAnsi="Arial" w:cs="Arial"/>
                <w:sz w:val="22"/>
                <w:szCs w:val="22"/>
              </w:rPr>
            </w:pPr>
            <w:r>
              <w:rPr>
                <w:rFonts w:ascii="Arial" w:eastAsia="Arial" w:hAnsi="Arial" w:cs="Arial"/>
                <w:sz w:val="22"/>
                <w:szCs w:val="22"/>
              </w:rPr>
              <w:t xml:space="preserve">cpd undertaken by subject Leaders cascaded to school </w:t>
            </w:r>
          </w:p>
        </w:tc>
        <w:tc>
          <w:tcPr>
            <w:tcW w:w="3480" w:type="dxa"/>
          </w:tcPr>
          <w:p w:rsidR="0070685B" w:rsidRDefault="00E314AB">
            <w:pPr>
              <w:rPr>
                <w:rFonts w:ascii="Arial" w:eastAsia="Arial" w:hAnsi="Arial" w:cs="Arial"/>
                <w:sz w:val="22"/>
                <w:szCs w:val="22"/>
              </w:rPr>
            </w:pPr>
            <w:r>
              <w:rPr>
                <w:rFonts w:ascii="Arial" w:eastAsia="Arial" w:hAnsi="Arial" w:cs="Arial"/>
                <w:sz w:val="22"/>
                <w:szCs w:val="22"/>
              </w:rPr>
              <w:t>Schools monitor and report to CEO.</w:t>
            </w:r>
          </w:p>
        </w:tc>
      </w:tr>
      <w:tr w:rsidR="0070685B">
        <w:trPr>
          <w:trHeight w:val="620"/>
        </w:trPr>
        <w:tc>
          <w:tcPr>
            <w:tcW w:w="2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685B" w:rsidRDefault="00E314AB">
            <w:pPr>
              <w:spacing w:line="276" w:lineRule="auto"/>
              <w:ind w:right="140"/>
              <w:rPr>
                <w:rFonts w:ascii="Arial" w:eastAsia="Arial" w:hAnsi="Arial" w:cs="Arial"/>
                <w:sz w:val="22"/>
                <w:szCs w:val="22"/>
              </w:rPr>
            </w:pPr>
            <w:r>
              <w:rPr>
                <w:rFonts w:ascii="Arial" w:eastAsia="Arial" w:hAnsi="Arial" w:cs="Arial"/>
                <w:sz w:val="22"/>
                <w:szCs w:val="22"/>
              </w:rPr>
              <w:t xml:space="preserve">Schools develop a Home/Blended Learning offer which meets all pupil needs. This takes account of accessibility issues </w:t>
            </w:r>
            <w:r>
              <w:rPr>
                <w:rFonts w:ascii="Arial" w:eastAsia="Arial" w:hAnsi="Arial" w:cs="Arial"/>
                <w:sz w:val="22"/>
                <w:szCs w:val="22"/>
              </w:rPr>
              <w:lastRenderedPageBreak/>
              <w:t>including IT access at home.</w:t>
            </w:r>
          </w:p>
        </w:tc>
        <w:tc>
          <w:tcPr>
            <w:tcW w:w="1635" w:type="dxa"/>
          </w:tcPr>
          <w:p w:rsidR="0070685B" w:rsidRDefault="00E314AB">
            <w:pPr>
              <w:rPr>
                <w:rFonts w:ascii="Arial" w:eastAsia="Arial" w:hAnsi="Arial" w:cs="Arial"/>
                <w:sz w:val="22"/>
                <w:szCs w:val="22"/>
              </w:rPr>
            </w:pPr>
            <w:r>
              <w:rPr>
                <w:rFonts w:ascii="Arial" w:eastAsia="Arial" w:hAnsi="Arial" w:cs="Arial"/>
                <w:sz w:val="22"/>
                <w:szCs w:val="22"/>
              </w:rPr>
              <w:lastRenderedPageBreak/>
              <w:t>Headteachers</w:t>
            </w:r>
          </w:p>
        </w:tc>
        <w:tc>
          <w:tcPr>
            <w:tcW w:w="1500" w:type="dxa"/>
          </w:tcPr>
          <w:p w:rsidR="0070685B" w:rsidRDefault="0070685B">
            <w:pPr>
              <w:rPr>
                <w:rFonts w:ascii="Arial" w:eastAsia="Arial" w:hAnsi="Arial" w:cs="Arial"/>
                <w:sz w:val="22"/>
                <w:szCs w:val="22"/>
              </w:rPr>
            </w:pPr>
          </w:p>
        </w:tc>
        <w:tc>
          <w:tcPr>
            <w:tcW w:w="1035" w:type="dxa"/>
          </w:tcPr>
          <w:p w:rsidR="0070685B" w:rsidRDefault="0070685B">
            <w:pPr>
              <w:rPr>
                <w:rFonts w:ascii="Arial" w:eastAsia="Arial" w:hAnsi="Arial" w:cs="Arial"/>
                <w:sz w:val="22"/>
                <w:szCs w:val="22"/>
              </w:rPr>
            </w:pPr>
          </w:p>
        </w:tc>
        <w:tc>
          <w:tcPr>
            <w:tcW w:w="1365" w:type="dxa"/>
          </w:tcPr>
          <w:p w:rsidR="0070685B" w:rsidRDefault="00E314AB">
            <w:pPr>
              <w:rPr>
                <w:rFonts w:ascii="Arial" w:eastAsia="Arial" w:hAnsi="Arial" w:cs="Arial"/>
                <w:sz w:val="22"/>
                <w:szCs w:val="22"/>
              </w:rPr>
            </w:pPr>
            <w:r>
              <w:rPr>
                <w:rFonts w:ascii="Arial" w:eastAsia="Arial" w:hAnsi="Arial" w:cs="Arial"/>
                <w:sz w:val="22"/>
                <w:szCs w:val="22"/>
              </w:rPr>
              <w:t>October 2020</w:t>
            </w:r>
          </w:p>
        </w:tc>
        <w:tc>
          <w:tcPr>
            <w:tcW w:w="2850" w:type="dxa"/>
          </w:tcPr>
          <w:p w:rsidR="0070685B" w:rsidRDefault="0070685B">
            <w:pPr>
              <w:rPr>
                <w:rFonts w:ascii="Arial" w:eastAsia="Arial" w:hAnsi="Arial" w:cs="Arial"/>
                <w:sz w:val="22"/>
                <w:szCs w:val="22"/>
              </w:rPr>
            </w:pPr>
          </w:p>
        </w:tc>
        <w:tc>
          <w:tcPr>
            <w:tcW w:w="3480" w:type="dxa"/>
          </w:tcPr>
          <w:p w:rsidR="0070685B" w:rsidRDefault="00E314AB">
            <w:pPr>
              <w:rPr>
                <w:rFonts w:ascii="Arial" w:eastAsia="Arial" w:hAnsi="Arial" w:cs="Arial"/>
                <w:sz w:val="22"/>
                <w:szCs w:val="22"/>
              </w:rPr>
            </w:pPr>
            <w:r>
              <w:rPr>
                <w:rFonts w:ascii="Arial" w:eastAsia="Arial" w:hAnsi="Arial" w:cs="Arial"/>
                <w:sz w:val="22"/>
                <w:szCs w:val="22"/>
              </w:rPr>
              <w:t>Schools to monitor and report to CEO - Home Learning Plans.</w:t>
            </w:r>
          </w:p>
          <w:p w:rsidR="0070685B" w:rsidRDefault="00E314AB">
            <w:pPr>
              <w:rPr>
                <w:rFonts w:ascii="Arial" w:eastAsia="Arial" w:hAnsi="Arial" w:cs="Arial"/>
                <w:sz w:val="22"/>
                <w:szCs w:val="22"/>
              </w:rPr>
            </w:pPr>
            <w:r>
              <w:rPr>
                <w:rFonts w:ascii="Arial" w:eastAsia="Arial" w:hAnsi="Arial" w:cs="Arial"/>
                <w:sz w:val="22"/>
                <w:szCs w:val="22"/>
              </w:rPr>
              <w:t>HTs to report to LGB.</w:t>
            </w:r>
          </w:p>
          <w:p w:rsidR="0070685B" w:rsidRDefault="00E314AB">
            <w:pPr>
              <w:rPr>
                <w:rFonts w:ascii="Arial" w:eastAsia="Arial" w:hAnsi="Arial" w:cs="Arial"/>
                <w:sz w:val="22"/>
                <w:szCs w:val="22"/>
              </w:rPr>
            </w:pPr>
            <w:r>
              <w:rPr>
                <w:rFonts w:ascii="Arial" w:eastAsia="Arial" w:hAnsi="Arial" w:cs="Arial"/>
                <w:sz w:val="22"/>
                <w:szCs w:val="22"/>
              </w:rPr>
              <w:t>CEO to report to Trust Board.</w:t>
            </w:r>
          </w:p>
        </w:tc>
      </w:tr>
    </w:tbl>
    <w:p w:rsidR="0070685B" w:rsidRDefault="0070685B">
      <w:pPr>
        <w:widowControl w:val="0"/>
        <w:spacing w:line="276" w:lineRule="auto"/>
        <w:rPr>
          <w:rFonts w:ascii="Arial" w:eastAsia="Arial" w:hAnsi="Arial" w:cs="Arial"/>
          <w:color w:val="1CADE4"/>
          <w:sz w:val="16"/>
          <w:szCs w:val="16"/>
        </w:rPr>
      </w:pPr>
    </w:p>
    <w:p w:rsidR="0070685B" w:rsidRDefault="0070685B">
      <w:pPr>
        <w:widowControl w:val="0"/>
        <w:spacing w:line="276" w:lineRule="auto"/>
        <w:rPr>
          <w:rFonts w:ascii="Arial" w:eastAsia="Arial" w:hAnsi="Arial" w:cs="Arial"/>
          <w:color w:val="1CADE4"/>
          <w:sz w:val="16"/>
          <w:szCs w:val="16"/>
        </w:rPr>
      </w:pPr>
    </w:p>
    <w:p w:rsidR="0070685B" w:rsidRDefault="0070685B">
      <w:pPr>
        <w:widowControl w:val="0"/>
        <w:spacing w:line="276" w:lineRule="auto"/>
        <w:rPr>
          <w:rFonts w:ascii="Arial" w:eastAsia="Arial" w:hAnsi="Arial" w:cs="Arial"/>
          <w:color w:val="1CADE4"/>
          <w:sz w:val="16"/>
          <w:szCs w:val="16"/>
        </w:rPr>
      </w:pPr>
    </w:p>
    <w:tbl>
      <w:tblPr>
        <w:tblStyle w:val="ae"/>
        <w:tblW w:w="14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55"/>
        <w:gridCol w:w="1665"/>
        <w:gridCol w:w="1425"/>
        <w:gridCol w:w="1080"/>
        <w:gridCol w:w="1200"/>
        <w:gridCol w:w="2865"/>
        <w:gridCol w:w="3540"/>
      </w:tblGrid>
      <w:tr w:rsidR="0070685B">
        <w:trPr>
          <w:trHeight w:val="620"/>
        </w:trPr>
        <w:tc>
          <w:tcPr>
            <w:tcW w:w="5745" w:type="dxa"/>
            <w:gridSpan w:val="3"/>
          </w:tcPr>
          <w:p w:rsidR="0070685B" w:rsidRDefault="00E314AB">
            <w:pPr>
              <w:rPr>
                <w:rFonts w:ascii="Arial" w:eastAsia="Arial" w:hAnsi="Arial" w:cs="Arial"/>
                <w:b/>
                <w:sz w:val="22"/>
                <w:szCs w:val="22"/>
              </w:rPr>
            </w:pPr>
            <w:r>
              <w:rPr>
                <w:rFonts w:ascii="Arial" w:eastAsia="Arial" w:hAnsi="Arial" w:cs="Arial"/>
                <w:b/>
                <w:sz w:val="22"/>
                <w:szCs w:val="22"/>
              </w:rPr>
              <w:t>Objective 6</w:t>
            </w:r>
            <w:r>
              <w:rPr>
                <w:rFonts w:ascii="Arial" w:eastAsia="Arial" w:hAnsi="Arial" w:cs="Arial"/>
                <w:sz w:val="22"/>
                <w:szCs w:val="22"/>
              </w:rPr>
              <w:t xml:space="preserve">: </w:t>
            </w:r>
            <w:r w:rsidRPr="00FE1C39">
              <w:rPr>
                <w:rFonts w:ascii="Arial" w:eastAsia="Arial" w:hAnsi="Arial" w:cs="Arial"/>
                <w:b/>
                <w:sz w:val="22"/>
                <w:szCs w:val="22"/>
              </w:rPr>
              <w:t xml:space="preserve">Develop a comprehensive programme for staff development </w:t>
            </w:r>
            <w:r w:rsidR="00530C3B" w:rsidRPr="00FE1C39">
              <w:rPr>
                <w:rFonts w:ascii="Arial" w:eastAsia="Arial" w:hAnsi="Arial" w:cs="Arial"/>
                <w:b/>
                <w:sz w:val="22"/>
                <w:szCs w:val="22"/>
              </w:rPr>
              <w:t>(at each career stage</w:t>
            </w:r>
            <w:r w:rsidR="00FE1C39">
              <w:rPr>
                <w:rFonts w:ascii="Arial" w:eastAsia="Arial" w:hAnsi="Arial" w:cs="Arial"/>
                <w:b/>
                <w:sz w:val="22"/>
                <w:szCs w:val="22"/>
              </w:rPr>
              <w:t xml:space="preserve"> including ECT)</w:t>
            </w:r>
            <w:r w:rsidR="00530C3B" w:rsidRPr="00FE1C39">
              <w:rPr>
                <w:rFonts w:ascii="Arial" w:eastAsia="Arial" w:hAnsi="Arial" w:cs="Arial"/>
                <w:b/>
                <w:sz w:val="22"/>
                <w:szCs w:val="22"/>
              </w:rPr>
              <w:t xml:space="preserve">) </w:t>
            </w:r>
            <w:r w:rsidRPr="00FE1C39">
              <w:rPr>
                <w:rFonts w:ascii="Arial" w:eastAsia="Arial" w:hAnsi="Arial" w:cs="Arial"/>
                <w:b/>
                <w:sz w:val="22"/>
                <w:szCs w:val="22"/>
              </w:rPr>
              <w:t>and create more opportunities for staff career progression within Kaleidoscope.</w:t>
            </w:r>
          </w:p>
          <w:p w:rsidR="00FE1C39" w:rsidRDefault="00FE1C39">
            <w:pPr>
              <w:rPr>
                <w:rFonts w:ascii="Arial" w:eastAsia="Arial" w:hAnsi="Arial" w:cs="Arial"/>
                <w:b/>
                <w:sz w:val="22"/>
                <w:szCs w:val="22"/>
              </w:rPr>
            </w:pPr>
          </w:p>
          <w:p w:rsidR="00FE1C39" w:rsidRDefault="00FE1C39">
            <w:pPr>
              <w:rPr>
                <w:rFonts w:ascii="Arial" w:eastAsia="Arial" w:hAnsi="Arial" w:cs="Arial"/>
                <w:b/>
                <w:sz w:val="22"/>
                <w:szCs w:val="22"/>
              </w:rPr>
            </w:pPr>
            <w:r>
              <w:rPr>
                <w:rFonts w:ascii="Arial" w:eastAsia="Arial" w:hAnsi="Arial" w:cs="Arial"/>
                <w:b/>
                <w:sz w:val="22"/>
                <w:szCs w:val="22"/>
              </w:rPr>
              <w:t>Develop a KMAT approach to pedagogy, teaching and learning</w:t>
            </w:r>
          </w:p>
          <w:p w:rsidR="004656DA" w:rsidRDefault="004656DA">
            <w:pPr>
              <w:rPr>
                <w:rFonts w:ascii="Arial" w:eastAsia="Arial" w:hAnsi="Arial" w:cs="Arial"/>
                <w:b/>
                <w:sz w:val="22"/>
                <w:szCs w:val="22"/>
              </w:rPr>
            </w:pPr>
          </w:p>
          <w:p w:rsidR="004656DA" w:rsidRDefault="004656DA">
            <w:pPr>
              <w:rPr>
                <w:rFonts w:ascii="Arial" w:eastAsia="Arial" w:hAnsi="Arial" w:cs="Arial"/>
                <w:sz w:val="22"/>
                <w:szCs w:val="22"/>
              </w:rPr>
            </w:pPr>
            <w:r>
              <w:rPr>
                <w:rFonts w:ascii="Arial" w:eastAsia="Arial" w:hAnsi="Arial" w:cs="Arial"/>
                <w:b/>
                <w:sz w:val="22"/>
                <w:szCs w:val="22"/>
              </w:rPr>
              <w:t>Develop internal school to school support.</w:t>
            </w:r>
          </w:p>
        </w:tc>
        <w:tc>
          <w:tcPr>
            <w:tcW w:w="8685" w:type="dxa"/>
            <w:gridSpan w:val="4"/>
          </w:tcPr>
          <w:p w:rsidR="0070685B" w:rsidRDefault="00E314AB">
            <w:pPr>
              <w:rPr>
                <w:rFonts w:ascii="Arial" w:eastAsia="Arial" w:hAnsi="Arial" w:cs="Arial"/>
                <w:b/>
                <w:sz w:val="22"/>
                <w:szCs w:val="22"/>
              </w:rPr>
            </w:pPr>
            <w:r>
              <w:rPr>
                <w:rFonts w:ascii="Arial" w:eastAsia="Arial" w:hAnsi="Arial" w:cs="Arial"/>
                <w:b/>
                <w:sz w:val="22"/>
                <w:szCs w:val="22"/>
              </w:rPr>
              <w:t>Success Criteria</w:t>
            </w:r>
          </w:p>
          <w:p w:rsidR="0070685B" w:rsidRDefault="00E314AB">
            <w:pPr>
              <w:numPr>
                <w:ilvl w:val="0"/>
                <w:numId w:val="12"/>
              </w:numPr>
              <w:rPr>
                <w:rFonts w:ascii="Arial" w:eastAsia="Arial" w:hAnsi="Arial" w:cs="Arial"/>
                <w:sz w:val="22"/>
                <w:szCs w:val="22"/>
              </w:rPr>
            </w:pPr>
            <w:r>
              <w:rPr>
                <w:rFonts w:ascii="Arial" w:eastAsia="Arial" w:hAnsi="Arial" w:cs="Arial"/>
                <w:sz w:val="22"/>
                <w:szCs w:val="22"/>
              </w:rPr>
              <w:t>There is a clear understanding of expectations at each pay grade.</w:t>
            </w:r>
          </w:p>
          <w:p w:rsidR="0070685B" w:rsidRDefault="00E314AB">
            <w:pPr>
              <w:numPr>
                <w:ilvl w:val="0"/>
                <w:numId w:val="12"/>
              </w:numPr>
              <w:rPr>
                <w:rFonts w:ascii="Arial" w:eastAsia="Arial" w:hAnsi="Arial" w:cs="Arial"/>
                <w:sz w:val="22"/>
                <w:szCs w:val="22"/>
              </w:rPr>
            </w:pPr>
            <w:r>
              <w:rPr>
                <w:rFonts w:ascii="Arial" w:eastAsia="Arial" w:hAnsi="Arial" w:cs="Arial"/>
                <w:sz w:val="22"/>
                <w:szCs w:val="22"/>
              </w:rPr>
              <w:t>Opportunities developed for staff development – they are included in school improvement</w:t>
            </w:r>
          </w:p>
          <w:p w:rsidR="0070685B" w:rsidRDefault="00E314AB">
            <w:pPr>
              <w:numPr>
                <w:ilvl w:val="0"/>
                <w:numId w:val="12"/>
              </w:numPr>
              <w:rPr>
                <w:rFonts w:ascii="Arial" w:eastAsia="Arial" w:hAnsi="Arial" w:cs="Arial"/>
                <w:sz w:val="22"/>
                <w:szCs w:val="22"/>
              </w:rPr>
            </w:pPr>
            <w:r>
              <w:rPr>
                <w:rFonts w:ascii="Arial" w:eastAsia="Arial" w:hAnsi="Arial" w:cs="Arial"/>
                <w:sz w:val="22"/>
                <w:szCs w:val="22"/>
              </w:rPr>
              <w:t>A comprehensive cpd offer is published</w:t>
            </w:r>
          </w:p>
          <w:p w:rsidR="00530C3B" w:rsidRDefault="00530C3B">
            <w:pPr>
              <w:numPr>
                <w:ilvl w:val="0"/>
                <w:numId w:val="12"/>
              </w:numPr>
              <w:rPr>
                <w:rFonts w:ascii="Arial" w:eastAsia="Arial" w:hAnsi="Arial" w:cs="Arial"/>
                <w:sz w:val="22"/>
                <w:szCs w:val="22"/>
              </w:rPr>
            </w:pPr>
            <w:r>
              <w:rPr>
                <w:rFonts w:ascii="Arial" w:eastAsia="Arial" w:hAnsi="Arial" w:cs="Arial"/>
                <w:sz w:val="22"/>
                <w:szCs w:val="22"/>
              </w:rPr>
              <w:t>ECTs receive a high quality induction package and are well supported by mentors.</w:t>
            </w:r>
          </w:p>
          <w:p w:rsidR="0070685B" w:rsidRDefault="00E314AB">
            <w:pPr>
              <w:numPr>
                <w:ilvl w:val="0"/>
                <w:numId w:val="12"/>
              </w:numPr>
              <w:rPr>
                <w:rFonts w:ascii="Arial" w:eastAsia="Arial" w:hAnsi="Arial" w:cs="Arial"/>
                <w:sz w:val="22"/>
                <w:szCs w:val="22"/>
              </w:rPr>
            </w:pPr>
            <w:r>
              <w:rPr>
                <w:rFonts w:ascii="Arial" w:eastAsia="Arial" w:hAnsi="Arial" w:cs="Arial"/>
                <w:sz w:val="22"/>
                <w:szCs w:val="22"/>
              </w:rPr>
              <w:t>Subject Networks are focused and develop best practice and shared direction for MAT schools.</w:t>
            </w:r>
          </w:p>
          <w:p w:rsidR="0070685B" w:rsidRDefault="00E314AB" w:rsidP="00530C3B">
            <w:pPr>
              <w:numPr>
                <w:ilvl w:val="0"/>
                <w:numId w:val="12"/>
              </w:numPr>
              <w:rPr>
                <w:rFonts w:ascii="Arial" w:eastAsia="Arial" w:hAnsi="Arial" w:cs="Arial"/>
                <w:sz w:val="22"/>
                <w:szCs w:val="22"/>
              </w:rPr>
            </w:pPr>
            <w:r>
              <w:rPr>
                <w:rFonts w:ascii="Arial" w:eastAsia="Arial" w:hAnsi="Arial" w:cs="Arial"/>
                <w:sz w:val="22"/>
                <w:szCs w:val="22"/>
              </w:rPr>
              <w:t xml:space="preserve">The </w:t>
            </w:r>
            <w:r w:rsidR="00530C3B">
              <w:rPr>
                <w:rFonts w:ascii="Arial" w:eastAsia="Arial" w:hAnsi="Arial" w:cs="Arial"/>
                <w:sz w:val="22"/>
                <w:szCs w:val="22"/>
              </w:rPr>
              <w:t xml:space="preserve">ELT cpd and Pedagogy </w:t>
            </w:r>
            <w:r>
              <w:rPr>
                <w:rFonts w:ascii="Arial" w:eastAsia="Arial" w:hAnsi="Arial" w:cs="Arial"/>
                <w:sz w:val="22"/>
                <w:szCs w:val="22"/>
              </w:rPr>
              <w:t>Group leads and presents  best practice in pedagogy (based upon research)</w:t>
            </w:r>
          </w:p>
        </w:tc>
      </w:tr>
      <w:tr w:rsidR="0070685B">
        <w:trPr>
          <w:trHeight w:val="900"/>
        </w:trPr>
        <w:tc>
          <w:tcPr>
            <w:tcW w:w="2655" w:type="dxa"/>
          </w:tcPr>
          <w:p w:rsidR="0070685B" w:rsidRPr="009B15A5" w:rsidRDefault="00E314AB">
            <w:pPr>
              <w:rPr>
                <w:rFonts w:ascii="Arial" w:eastAsia="Arial" w:hAnsi="Arial" w:cs="Arial"/>
                <w:b/>
                <w:sz w:val="22"/>
                <w:szCs w:val="22"/>
              </w:rPr>
            </w:pPr>
            <w:r w:rsidRPr="009B15A5">
              <w:rPr>
                <w:rFonts w:ascii="Arial" w:eastAsia="Arial" w:hAnsi="Arial" w:cs="Arial"/>
                <w:b/>
                <w:sz w:val="22"/>
                <w:szCs w:val="22"/>
              </w:rPr>
              <w:t>Actions</w:t>
            </w:r>
          </w:p>
        </w:tc>
        <w:tc>
          <w:tcPr>
            <w:tcW w:w="1665" w:type="dxa"/>
          </w:tcPr>
          <w:p w:rsidR="0070685B" w:rsidRPr="009B15A5" w:rsidRDefault="00E314AB">
            <w:pPr>
              <w:rPr>
                <w:rFonts w:ascii="Arial" w:eastAsia="Arial" w:hAnsi="Arial" w:cs="Arial"/>
                <w:b/>
                <w:sz w:val="22"/>
                <w:szCs w:val="22"/>
              </w:rPr>
            </w:pPr>
            <w:r w:rsidRPr="009B15A5">
              <w:rPr>
                <w:rFonts w:ascii="Arial" w:eastAsia="Arial" w:hAnsi="Arial" w:cs="Arial"/>
                <w:b/>
                <w:sz w:val="22"/>
                <w:szCs w:val="22"/>
              </w:rPr>
              <w:t>Person Responsible</w:t>
            </w:r>
          </w:p>
        </w:tc>
        <w:tc>
          <w:tcPr>
            <w:tcW w:w="1425" w:type="dxa"/>
          </w:tcPr>
          <w:p w:rsidR="0070685B" w:rsidRPr="009B15A5" w:rsidRDefault="00E314AB">
            <w:pPr>
              <w:rPr>
                <w:rFonts w:ascii="Arial" w:eastAsia="Arial" w:hAnsi="Arial" w:cs="Arial"/>
                <w:b/>
                <w:sz w:val="22"/>
                <w:szCs w:val="22"/>
              </w:rPr>
            </w:pPr>
            <w:r w:rsidRPr="009B15A5">
              <w:rPr>
                <w:rFonts w:ascii="Arial" w:eastAsia="Arial" w:hAnsi="Arial" w:cs="Arial"/>
                <w:b/>
                <w:sz w:val="22"/>
                <w:szCs w:val="22"/>
              </w:rPr>
              <w:t>Resources</w:t>
            </w:r>
          </w:p>
        </w:tc>
        <w:tc>
          <w:tcPr>
            <w:tcW w:w="1080" w:type="dxa"/>
          </w:tcPr>
          <w:p w:rsidR="0070685B" w:rsidRPr="009B15A5" w:rsidRDefault="00E314AB">
            <w:pPr>
              <w:rPr>
                <w:rFonts w:ascii="Arial" w:eastAsia="Arial" w:hAnsi="Arial" w:cs="Arial"/>
                <w:b/>
                <w:sz w:val="22"/>
                <w:szCs w:val="22"/>
              </w:rPr>
            </w:pPr>
            <w:r w:rsidRPr="009B15A5">
              <w:rPr>
                <w:rFonts w:ascii="Arial" w:eastAsia="Arial" w:hAnsi="Arial" w:cs="Arial"/>
                <w:b/>
                <w:sz w:val="22"/>
                <w:szCs w:val="22"/>
              </w:rPr>
              <w:t>Budget</w:t>
            </w:r>
          </w:p>
        </w:tc>
        <w:tc>
          <w:tcPr>
            <w:tcW w:w="1200" w:type="dxa"/>
          </w:tcPr>
          <w:p w:rsidR="0070685B" w:rsidRPr="009B15A5" w:rsidRDefault="00E314AB">
            <w:pPr>
              <w:rPr>
                <w:rFonts w:ascii="Arial" w:eastAsia="Arial" w:hAnsi="Arial" w:cs="Arial"/>
                <w:b/>
                <w:sz w:val="22"/>
                <w:szCs w:val="22"/>
              </w:rPr>
            </w:pPr>
            <w:r w:rsidRPr="009B15A5">
              <w:rPr>
                <w:rFonts w:ascii="Arial" w:eastAsia="Arial" w:hAnsi="Arial" w:cs="Arial"/>
                <w:b/>
                <w:sz w:val="22"/>
                <w:szCs w:val="22"/>
              </w:rPr>
              <w:t>Timescale</w:t>
            </w:r>
          </w:p>
        </w:tc>
        <w:tc>
          <w:tcPr>
            <w:tcW w:w="2865" w:type="dxa"/>
          </w:tcPr>
          <w:p w:rsidR="0070685B" w:rsidRPr="009B15A5" w:rsidRDefault="00E314AB">
            <w:pPr>
              <w:rPr>
                <w:rFonts w:ascii="Arial" w:eastAsia="Arial" w:hAnsi="Arial" w:cs="Arial"/>
                <w:b/>
                <w:sz w:val="22"/>
                <w:szCs w:val="22"/>
              </w:rPr>
            </w:pPr>
            <w:r w:rsidRPr="009B15A5">
              <w:rPr>
                <w:rFonts w:ascii="Arial" w:eastAsia="Arial" w:hAnsi="Arial" w:cs="Arial"/>
                <w:b/>
                <w:sz w:val="22"/>
                <w:szCs w:val="22"/>
              </w:rPr>
              <w:t>CPD</w:t>
            </w:r>
          </w:p>
        </w:tc>
        <w:tc>
          <w:tcPr>
            <w:tcW w:w="3540" w:type="dxa"/>
          </w:tcPr>
          <w:p w:rsidR="0070685B" w:rsidRPr="009B15A5" w:rsidRDefault="00E314AB">
            <w:pPr>
              <w:rPr>
                <w:rFonts w:ascii="Arial" w:eastAsia="Arial" w:hAnsi="Arial" w:cs="Arial"/>
                <w:b/>
                <w:sz w:val="22"/>
                <w:szCs w:val="22"/>
              </w:rPr>
            </w:pPr>
            <w:r w:rsidRPr="009B15A5">
              <w:rPr>
                <w:rFonts w:ascii="Arial" w:eastAsia="Arial" w:hAnsi="Arial" w:cs="Arial"/>
                <w:b/>
                <w:sz w:val="22"/>
                <w:szCs w:val="22"/>
              </w:rPr>
              <w:t>Monitoring</w:t>
            </w:r>
          </w:p>
        </w:tc>
      </w:tr>
      <w:tr w:rsidR="0070685B">
        <w:trPr>
          <w:trHeight w:val="620"/>
        </w:trPr>
        <w:tc>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85B" w:rsidRPr="009B15A5" w:rsidRDefault="00E314AB">
            <w:pPr>
              <w:spacing w:line="276" w:lineRule="auto"/>
              <w:ind w:right="140"/>
              <w:rPr>
                <w:rFonts w:ascii="Arial" w:eastAsia="Arial" w:hAnsi="Arial" w:cs="Arial"/>
                <w:sz w:val="22"/>
                <w:szCs w:val="22"/>
              </w:rPr>
            </w:pPr>
            <w:r w:rsidRPr="009B15A5">
              <w:rPr>
                <w:rFonts w:ascii="Arial" w:eastAsia="Arial" w:hAnsi="Arial" w:cs="Arial"/>
                <w:sz w:val="22"/>
                <w:szCs w:val="22"/>
              </w:rPr>
              <w:t>Embed new MAT wide appraisal, UPS and Career Expectations document to ensure consistent approach across all MAT schools.</w:t>
            </w:r>
          </w:p>
        </w:tc>
        <w:tc>
          <w:tcPr>
            <w:tcW w:w="16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0685B" w:rsidRPr="009B15A5" w:rsidRDefault="00E314AB">
            <w:pPr>
              <w:spacing w:line="276" w:lineRule="auto"/>
              <w:ind w:left="140" w:right="140"/>
              <w:rPr>
                <w:rFonts w:ascii="Arial" w:eastAsia="Arial" w:hAnsi="Arial" w:cs="Arial"/>
                <w:sz w:val="22"/>
                <w:szCs w:val="22"/>
              </w:rPr>
            </w:pPr>
            <w:r w:rsidRPr="009B15A5">
              <w:rPr>
                <w:rFonts w:ascii="Arial" w:eastAsia="Arial" w:hAnsi="Arial" w:cs="Arial"/>
                <w:sz w:val="22"/>
                <w:szCs w:val="22"/>
              </w:rPr>
              <w:t>SM and School leaders.</w:t>
            </w:r>
          </w:p>
        </w:tc>
        <w:tc>
          <w:tcPr>
            <w:tcW w:w="1425" w:type="dxa"/>
          </w:tcPr>
          <w:p w:rsidR="0070685B" w:rsidRPr="009B15A5" w:rsidRDefault="0070685B">
            <w:pPr>
              <w:rPr>
                <w:rFonts w:ascii="Arial" w:eastAsia="Arial" w:hAnsi="Arial" w:cs="Arial"/>
                <w:sz w:val="22"/>
                <w:szCs w:val="22"/>
              </w:rPr>
            </w:pPr>
          </w:p>
        </w:tc>
        <w:tc>
          <w:tcPr>
            <w:tcW w:w="1080" w:type="dxa"/>
          </w:tcPr>
          <w:p w:rsidR="0070685B" w:rsidRPr="009B15A5" w:rsidRDefault="004721BF">
            <w:pPr>
              <w:rPr>
                <w:rFonts w:ascii="Arial" w:eastAsia="Arial" w:hAnsi="Arial" w:cs="Arial"/>
                <w:sz w:val="22"/>
                <w:szCs w:val="22"/>
              </w:rPr>
            </w:pPr>
            <w:r>
              <w:rPr>
                <w:rFonts w:ascii="Arial" w:eastAsia="Arial" w:hAnsi="Arial" w:cs="Arial"/>
                <w:sz w:val="22"/>
                <w:szCs w:val="22"/>
              </w:rPr>
              <w:t>N/A</w:t>
            </w:r>
          </w:p>
        </w:tc>
        <w:tc>
          <w:tcPr>
            <w:tcW w:w="1200" w:type="dxa"/>
          </w:tcPr>
          <w:p w:rsidR="0070685B" w:rsidRPr="009B15A5" w:rsidRDefault="00E314AB">
            <w:pPr>
              <w:rPr>
                <w:rFonts w:ascii="Arial" w:eastAsia="Arial" w:hAnsi="Arial" w:cs="Arial"/>
                <w:sz w:val="22"/>
                <w:szCs w:val="22"/>
              </w:rPr>
            </w:pPr>
            <w:r w:rsidRPr="009B15A5">
              <w:rPr>
                <w:rFonts w:ascii="Arial" w:eastAsia="Arial" w:hAnsi="Arial" w:cs="Arial"/>
                <w:sz w:val="22"/>
                <w:szCs w:val="22"/>
              </w:rPr>
              <w:t>July</w:t>
            </w:r>
            <w:r w:rsidR="009B15A5">
              <w:rPr>
                <w:rFonts w:ascii="Arial" w:eastAsia="Arial" w:hAnsi="Arial" w:cs="Arial"/>
                <w:sz w:val="22"/>
                <w:szCs w:val="22"/>
              </w:rPr>
              <w:t xml:space="preserve"> 2022</w:t>
            </w:r>
          </w:p>
        </w:tc>
        <w:tc>
          <w:tcPr>
            <w:tcW w:w="2865" w:type="dxa"/>
          </w:tcPr>
          <w:p w:rsidR="0070685B" w:rsidRPr="009B15A5" w:rsidRDefault="004721BF">
            <w:pPr>
              <w:rPr>
                <w:rFonts w:ascii="Arial" w:eastAsia="Arial" w:hAnsi="Arial" w:cs="Arial"/>
                <w:sz w:val="22"/>
                <w:szCs w:val="22"/>
              </w:rPr>
            </w:pPr>
            <w:r>
              <w:rPr>
                <w:rFonts w:ascii="Arial" w:eastAsia="Arial" w:hAnsi="Arial" w:cs="Arial"/>
                <w:sz w:val="22"/>
                <w:szCs w:val="22"/>
              </w:rPr>
              <w:t>N/A</w:t>
            </w:r>
          </w:p>
        </w:tc>
        <w:tc>
          <w:tcPr>
            <w:tcW w:w="3540" w:type="dxa"/>
          </w:tcPr>
          <w:p w:rsidR="0070685B" w:rsidRPr="009B15A5" w:rsidRDefault="00E314AB">
            <w:pPr>
              <w:rPr>
                <w:rFonts w:ascii="Arial" w:eastAsia="Arial" w:hAnsi="Arial" w:cs="Arial"/>
                <w:sz w:val="22"/>
                <w:szCs w:val="22"/>
              </w:rPr>
            </w:pPr>
            <w:r w:rsidRPr="009B15A5">
              <w:rPr>
                <w:rFonts w:ascii="Arial" w:eastAsia="Arial" w:hAnsi="Arial" w:cs="Arial"/>
                <w:sz w:val="22"/>
                <w:szCs w:val="22"/>
              </w:rPr>
              <w:t>Headteacher updates to LGB and CEO to Trust Board</w:t>
            </w:r>
          </w:p>
        </w:tc>
      </w:tr>
      <w:tr w:rsidR="0070685B" w:rsidTr="004721BF">
        <w:trPr>
          <w:trHeight w:val="620"/>
        </w:trPr>
        <w:tc>
          <w:tcPr>
            <w:tcW w:w="2655"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70685B" w:rsidRDefault="00E314AB">
            <w:pPr>
              <w:spacing w:line="276" w:lineRule="auto"/>
              <w:ind w:right="140"/>
              <w:rPr>
                <w:rFonts w:ascii="Arial" w:eastAsia="Arial" w:hAnsi="Arial" w:cs="Arial"/>
                <w:sz w:val="22"/>
                <w:szCs w:val="22"/>
              </w:rPr>
            </w:pPr>
            <w:r w:rsidRPr="009B15A5">
              <w:rPr>
                <w:rFonts w:ascii="Arial" w:eastAsia="Arial" w:hAnsi="Arial" w:cs="Arial"/>
                <w:sz w:val="22"/>
                <w:szCs w:val="22"/>
              </w:rPr>
              <w:t xml:space="preserve">Review and create opportunities for staff development across the MAT. E.g. teachers supporting other </w:t>
            </w:r>
            <w:r w:rsidRPr="009B15A5">
              <w:rPr>
                <w:rFonts w:ascii="Arial" w:eastAsia="Arial" w:hAnsi="Arial" w:cs="Arial"/>
                <w:sz w:val="22"/>
                <w:szCs w:val="22"/>
              </w:rPr>
              <w:lastRenderedPageBreak/>
              <w:t>schools/staff to raise standards, work in other schools in increase capacity, career development opportunities. Also the sharing of staff  - mentoring, managing budgets, staff retention.</w:t>
            </w:r>
          </w:p>
          <w:p w:rsidR="009B15A5" w:rsidRPr="009B15A5" w:rsidRDefault="009B15A5">
            <w:pPr>
              <w:spacing w:line="276" w:lineRule="auto"/>
              <w:ind w:right="140"/>
              <w:rPr>
                <w:rFonts w:ascii="Arial" w:eastAsia="Arial" w:hAnsi="Arial" w:cs="Arial"/>
                <w:sz w:val="22"/>
                <w:szCs w:val="22"/>
              </w:rPr>
            </w:pPr>
            <w:r>
              <w:rPr>
                <w:rFonts w:ascii="Arial" w:eastAsia="Arial" w:hAnsi="Arial" w:cs="Arial"/>
                <w:sz w:val="22"/>
                <w:szCs w:val="22"/>
              </w:rPr>
              <w:t>Create a new Staff Resource base</w:t>
            </w:r>
          </w:p>
        </w:tc>
        <w:tc>
          <w:tcPr>
            <w:tcW w:w="1665" w:type="dxa"/>
            <w:tcBorders>
              <w:top w:val="nil"/>
              <w:left w:val="nil"/>
              <w:bottom w:val="single" w:sz="4" w:space="0" w:color="auto"/>
              <w:right w:val="single" w:sz="8" w:space="0" w:color="000000"/>
            </w:tcBorders>
            <w:tcMar>
              <w:top w:w="100" w:type="dxa"/>
              <w:left w:w="100" w:type="dxa"/>
              <w:bottom w:w="100" w:type="dxa"/>
              <w:right w:w="100" w:type="dxa"/>
            </w:tcMar>
          </w:tcPr>
          <w:p w:rsidR="0070685B" w:rsidRPr="009B15A5" w:rsidRDefault="00E314AB">
            <w:pPr>
              <w:spacing w:line="276" w:lineRule="auto"/>
              <w:ind w:right="140"/>
              <w:rPr>
                <w:rFonts w:ascii="Arial" w:eastAsia="Arial" w:hAnsi="Arial" w:cs="Arial"/>
                <w:sz w:val="22"/>
                <w:szCs w:val="22"/>
              </w:rPr>
            </w:pPr>
            <w:r w:rsidRPr="009B15A5">
              <w:rPr>
                <w:rFonts w:ascii="Arial" w:eastAsia="Arial" w:hAnsi="Arial" w:cs="Arial"/>
                <w:sz w:val="22"/>
                <w:szCs w:val="22"/>
              </w:rPr>
              <w:lastRenderedPageBreak/>
              <w:t>CEO</w:t>
            </w:r>
          </w:p>
        </w:tc>
        <w:tc>
          <w:tcPr>
            <w:tcW w:w="1425" w:type="dxa"/>
            <w:tcBorders>
              <w:bottom w:val="single" w:sz="4" w:space="0" w:color="auto"/>
            </w:tcBorders>
          </w:tcPr>
          <w:p w:rsidR="0070685B" w:rsidRPr="009B15A5" w:rsidRDefault="004721BF">
            <w:pPr>
              <w:rPr>
                <w:rFonts w:ascii="Arial" w:eastAsia="Arial" w:hAnsi="Arial" w:cs="Arial"/>
                <w:sz w:val="22"/>
                <w:szCs w:val="22"/>
              </w:rPr>
            </w:pPr>
            <w:r>
              <w:rPr>
                <w:rFonts w:ascii="Arial" w:eastAsia="Arial" w:hAnsi="Arial" w:cs="Arial"/>
                <w:sz w:val="22"/>
                <w:szCs w:val="22"/>
              </w:rPr>
              <w:t>N/A</w:t>
            </w:r>
          </w:p>
        </w:tc>
        <w:tc>
          <w:tcPr>
            <w:tcW w:w="1080" w:type="dxa"/>
            <w:tcBorders>
              <w:bottom w:val="single" w:sz="4" w:space="0" w:color="auto"/>
            </w:tcBorders>
          </w:tcPr>
          <w:p w:rsidR="0070685B" w:rsidRPr="009B15A5" w:rsidRDefault="00E314AB">
            <w:pPr>
              <w:rPr>
                <w:rFonts w:ascii="Arial" w:eastAsia="Arial" w:hAnsi="Arial" w:cs="Arial"/>
                <w:sz w:val="22"/>
                <w:szCs w:val="22"/>
              </w:rPr>
            </w:pPr>
            <w:r w:rsidRPr="009B15A5">
              <w:rPr>
                <w:rFonts w:ascii="Arial" w:eastAsia="Arial" w:hAnsi="Arial" w:cs="Arial"/>
                <w:sz w:val="22"/>
                <w:szCs w:val="22"/>
              </w:rPr>
              <w:t>Release covered by receiving school</w:t>
            </w:r>
          </w:p>
        </w:tc>
        <w:tc>
          <w:tcPr>
            <w:tcW w:w="1200" w:type="dxa"/>
            <w:tcBorders>
              <w:bottom w:val="single" w:sz="4" w:space="0" w:color="auto"/>
            </w:tcBorders>
          </w:tcPr>
          <w:p w:rsidR="0070685B" w:rsidRPr="009B15A5" w:rsidRDefault="009B15A5">
            <w:pPr>
              <w:rPr>
                <w:rFonts w:ascii="Arial" w:eastAsia="Arial" w:hAnsi="Arial" w:cs="Arial"/>
                <w:sz w:val="22"/>
                <w:szCs w:val="22"/>
              </w:rPr>
            </w:pPr>
            <w:r>
              <w:rPr>
                <w:rFonts w:ascii="Arial" w:eastAsia="Arial" w:hAnsi="Arial" w:cs="Arial"/>
                <w:sz w:val="22"/>
                <w:szCs w:val="22"/>
              </w:rPr>
              <w:t>July 2022</w:t>
            </w:r>
          </w:p>
        </w:tc>
        <w:tc>
          <w:tcPr>
            <w:tcW w:w="2865" w:type="dxa"/>
            <w:tcBorders>
              <w:bottom w:val="single" w:sz="4" w:space="0" w:color="auto"/>
            </w:tcBorders>
          </w:tcPr>
          <w:p w:rsidR="0070685B" w:rsidRPr="009B15A5" w:rsidRDefault="00E314AB">
            <w:pPr>
              <w:rPr>
                <w:rFonts w:ascii="Arial" w:eastAsia="Arial" w:hAnsi="Arial" w:cs="Arial"/>
                <w:sz w:val="22"/>
                <w:szCs w:val="22"/>
              </w:rPr>
            </w:pPr>
            <w:r w:rsidRPr="009B15A5">
              <w:rPr>
                <w:rFonts w:ascii="Arial" w:eastAsia="Arial" w:hAnsi="Arial" w:cs="Arial"/>
                <w:sz w:val="22"/>
                <w:szCs w:val="22"/>
              </w:rPr>
              <w:t>Depends on development need/focus.</w:t>
            </w:r>
          </w:p>
        </w:tc>
        <w:tc>
          <w:tcPr>
            <w:tcW w:w="3540" w:type="dxa"/>
            <w:tcBorders>
              <w:bottom w:val="single" w:sz="4" w:space="0" w:color="auto"/>
            </w:tcBorders>
          </w:tcPr>
          <w:p w:rsidR="0070685B" w:rsidRPr="009B15A5" w:rsidRDefault="00E314AB">
            <w:pPr>
              <w:rPr>
                <w:rFonts w:ascii="Arial" w:eastAsia="Arial" w:hAnsi="Arial" w:cs="Arial"/>
                <w:sz w:val="22"/>
                <w:szCs w:val="22"/>
              </w:rPr>
            </w:pPr>
            <w:r w:rsidRPr="009B15A5">
              <w:rPr>
                <w:rFonts w:ascii="Arial" w:eastAsia="Arial" w:hAnsi="Arial" w:cs="Arial"/>
                <w:sz w:val="22"/>
                <w:szCs w:val="22"/>
              </w:rPr>
              <w:t>Updates to Trust Board, also monitor impact on school lending support.</w:t>
            </w:r>
          </w:p>
        </w:tc>
      </w:tr>
      <w:tr w:rsidR="004721BF" w:rsidTr="004721BF">
        <w:trPr>
          <w:trHeight w:val="620"/>
        </w:trPr>
        <w:tc>
          <w:tcPr>
            <w:tcW w:w="26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4721BF" w:rsidRPr="009B15A5" w:rsidRDefault="004721BF">
            <w:pPr>
              <w:spacing w:line="276" w:lineRule="auto"/>
              <w:ind w:right="140"/>
              <w:rPr>
                <w:rFonts w:ascii="Arial" w:eastAsia="Arial" w:hAnsi="Arial" w:cs="Arial"/>
                <w:sz w:val="22"/>
                <w:szCs w:val="22"/>
              </w:rPr>
            </w:pPr>
            <w:r>
              <w:rPr>
                <w:rFonts w:ascii="Arial" w:eastAsia="Arial" w:hAnsi="Arial" w:cs="Arial"/>
                <w:sz w:val="22"/>
                <w:szCs w:val="22"/>
              </w:rPr>
              <w:t>Develop a high quality development and support offer for Early Careers Teachers (ECTs) which includes cpd, mentor support, MAT ECT Network</w:t>
            </w:r>
          </w:p>
        </w:tc>
        <w:tc>
          <w:tcPr>
            <w:tcW w:w="16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4721BF" w:rsidRPr="009B15A5" w:rsidRDefault="004721BF">
            <w:pPr>
              <w:spacing w:line="276" w:lineRule="auto"/>
              <w:ind w:right="140"/>
              <w:rPr>
                <w:rFonts w:ascii="Arial" w:eastAsia="Arial" w:hAnsi="Arial" w:cs="Arial"/>
                <w:sz w:val="22"/>
                <w:szCs w:val="22"/>
              </w:rPr>
            </w:pPr>
            <w:r>
              <w:rPr>
                <w:rFonts w:ascii="Arial" w:eastAsia="Arial" w:hAnsi="Arial" w:cs="Arial"/>
                <w:sz w:val="22"/>
                <w:szCs w:val="22"/>
              </w:rPr>
              <w:t>RW, SM</w:t>
            </w:r>
          </w:p>
        </w:tc>
        <w:tc>
          <w:tcPr>
            <w:tcW w:w="1425" w:type="dxa"/>
            <w:tcBorders>
              <w:top w:val="single" w:sz="4" w:space="0" w:color="auto"/>
              <w:left w:val="single" w:sz="4" w:space="0" w:color="auto"/>
              <w:bottom w:val="single" w:sz="4" w:space="0" w:color="auto"/>
              <w:right w:val="single" w:sz="4" w:space="0" w:color="auto"/>
            </w:tcBorders>
          </w:tcPr>
          <w:p w:rsidR="004721BF" w:rsidRDefault="004721BF">
            <w:pPr>
              <w:rPr>
                <w:rFonts w:ascii="Arial" w:eastAsia="Arial" w:hAnsi="Arial" w:cs="Arial"/>
                <w:sz w:val="22"/>
                <w:szCs w:val="22"/>
              </w:rPr>
            </w:pPr>
            <w:r>
              <w:rPr>
                <w:rFonts w:ascii="Arial" w:eastAsia="Arial" w:hAnsi="Arial" w:cs="Arial"/>
                <w:sz w:val="22"/>
                <w:szCs w:val="22"/>
              </w:rPr>
              <w:t>5 Counties Teaching Hub</w:t>
            </w:r>
          </w:p>
          <w:p w:rsidR="004721BF" w:rsidRDefault="004721BF">
            <w:pPr>
              <w:rPr>
                <w:rFonts w:ascii="Arial" w:eastAsia="Arial" w:hAnsi="Arial" w:cs="Arial"/>
                <w:sz w:val="22"/>
                <w:szCs w:val="22"/>
              </w:rPr>
            </w:pPr>
          </w:p>
          <w:p w:rsidR="004721BF" w:rsidRPr="009B15A5" w:rsidRDefault="004721BF">
            <w:pPr>
              <w:rPr>
                <w:rFonts w:ascii="Arial" w:eastAsia="Arial" w:hAnsi="Arial" w:cs="Arial"/>
                <w:sz w:val="22"/>
                <w:szCs w:val="22"/>
              </w:rPr>
            </w:pPr>
            <w:r>
              <w:rPr>
                <w:rFonts w:ascii="Arial" w:eastAsia="Arial" w:hAnsi="Arial" w:cs="Arial"/>
                <w:sz w:val="22"/>
                <w:szCs w:val="22"/>
              </w:rPr>
              <w:t>Ambition Institute</w:t>
            </w:r>
          </w:p>
        </w:tc>
        <w:tc>
          <w:tcPr>
            <w:tcW w:w="1080" w:type="dxa"/>
            <w:tcBorders>
              <w:top w:val="single" w:sz="4" w:space="0" w:color="auto"/>
              <w:left w:val="single" w:sz="4" w:space="0" w:color="auto"/>
              <w:bottom w:val="single" w:sz="4" w:space="0" w:color="auto"/>
              <w:right w:val="single" w:sz="4" w:space="0" w:color="auto"/>
            </w:tcBorders>
          </w:tcPr>
          <w:p w:rsidR="004721BF" w:rsidRPr="004721BF" w:rsidRDefault="004721BF">
            <w:pPr>
              <w:rPr>
                <w:rFonts w:ascii="Arial" w:eastAsia="Arial" w:hAnsi="Arial" w:cs="Arial"/>
                <w:sz w:val="16"/>
                <w:szCs w:val="16"/>
              </w:rPr>
            </w:pPr>
            <w:r w:rsidRPr="004721BF">
              <w:rPr>
                <w:rFonts w:ascii="Arial" w:eastAsia="Arial" w:hAnsi="Arial" w:cs="Arial"/>
                <w:sz w:val="16"/>
                <w:szCs w:val="16"/>
              </w:rPr>
              <w:t>Government funding</w:t>
            </w:r>
          </w:p>
        </w:tc>
        <w:tc>
          <w:tcPr>
            <w:tcW w:w="1200" w:type="dxa"/>
            <w:tcBorders>
              <w:top w:val="single" w:sz="4" w:space="0" w:color="auto"/>
              <w:left w:val="single" w:sz="4" w:space="0" w:color="auto"/>
              <w:bottom w:val="single" w:sz="4" w:space="0" w:color="auto"/>
              <w:right w:val="single" w:sz="4" w:space="0" w:color="auto"/>
            </w:tcBorders>
          </w:tcPr>
          <w:p w:rsidR="004721BF" w:rsidRDefault="004721BF">
            <w:pPr>
              <w:rPr>
                <w:rFonts w:ascii="Arial" w:eastAsia="Arial" w:hAnsi="Arial" w:cs="Arial"/>
                <w:sz w:val="22"/>
                <w:szCs w:val="22"/>
              </w:rPr>
            </w:pPr>
            <w:r>
              <w:rPr>
                <w:rFonts w:ascii="Arial" w:eastAsia="Arial" w:hAnsi="Arial" w:cs="Arial"/>
                <w:sz w:val="22"/>
                <w:szCs w:val="22"/>
              </w:rPr>
              <w:t>Sept 2021</w:t>
            </w:r>
          </w:p>
        </w:tc>
        <w:tc>
          <w:tcPr>
            <w:tcW w:w="2865" w:type="dxa"/>
            <w:tcBorders>
              <w:top w:val="single" w:sz="4" w:space="0" w:color="auto"/>
              <w:left w:val="single" w:sz="4" w:space="0" w:color="auto"/>
              <w:bottom w:val="single" w:sz="4" w:space="0" w:color="auto"/>
              <w:right w:val="single" w:sz="4" w:space="0" w:color="auto"/>
            </w:tcBorders>
          </w:tcPr>
          <w:p w:rsidR="004721BF" w:rsidRPr="009B15A5" w:rsidRDefault="004721BF">
            <w:pPr>
              <w:rPr>
                <w:rFonts w:ascii="Arial" w:eastAsia="Arial" w:hAnsi="Arial" w:cs="Arial"/>
                <w:sz w:val="22"/>
                <w:szCs w:val="22"/>
              </w:rPr>
            </w:pPr>
            <w:r>
              <w:rPr>
                <w:rFonts w:ascii="Arial" w:eastAsia="Arial" w:hAnsi="Arial" w:cs="Arial"/>
                <w:sz w:val="22"/>
                <w:szCs w:val="22"/>
              </w:rPr>
              <w:t>cpd for ECTs and Mentors provided by Ambition Institute</w:t>
            </w:r>
          </w:p>
        </w:tc>
        <w:tc>
          <w:tcPr>
            <w:tcW w:w="3540" w:type="dxa"/>
            <w:tcBorders>
              <w:top w:val="single" w:sz="4" w:space="0" w:color="auto"/>
              <w:left w:val="single" w:sz="4" w:space="0" w:color="auto"/>
              <w:bottom w:val="single" w:sz="4" w:space="0" w:color="auto"/>
              <w:right w:val="single" w:sz="4" w:space="0" w:color="auto"/>
            </w:tcBorders>
          </w:tcPr>
          <w:p w:rsidR="004721BF" w:rsidRDefault="004721BF">
            <w:pPr>
              <w:rPr>
                <w:rFonts w:ascii="Arial" w:eastAsia="Arial" w:hAnsi="Arial" w:cs="Arial"/>
                <w:sz w:val="22"/>
                <w:szCs w:val="22"/>
              </w:rPr>
            </w:pPr>
            <w:r>
              <w:rPr>
                <w:rFonts w:ascii="Arial" w:eastAsia="Arial" w:hAnsi="Arial" w:cs="Arial"/>
                <w:sz w:val="22"/>
                <w:szCs w:val="22"/>
              </w:rPr>
              <w:t>RW monitor quality and experience of ECTs</w:t>
            </w:r>
          </w:p>
          <w:p w:rsidR="004721BF" w:rsidRPr="009B15A5" w:rsidRDefault="004721BF">
            <w:pPr>
              <w:rPr>
                <w:rFonts w:ascii="Arial" w:eastAsia="Arial" w:hAnsi="Arial" w:cs="Arial"/>
                <w:sz w:val="22"/>
                <w:szCs w:val="22"/>
              </w:rPr>
            </w:pPr>
            <w:r>
              <w:rPr>
                <w:rFonts w:ascii="Arial" w:eastAsia="Arial" w:hAnsi="Arial" w:cs="Arial"/>
                <w:sz w:val="22"/>
                <w:szCs w:val="22"/>
              </w:rPr>
              <w:t>Report to trust Board.</w:t>
            </w:r>
          </w:p>
        </w:tc>
      </w:tr>
      <w:tr w:rsidR="004656DA" w:rsidTr="004721BF">
        <w:trPr>
          <w:trHeight w:val="620"/>
        </w:trPr>
        <w:tc>
          <w:tcPr>
            <w:tcW w:w="26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4656DA" w:rsidRDefault="004656DA">
            <w:pPr>
              <w:spacing w:line="276" w:lineRule="auto"/>
              <w:ind w:right="140"/>
              <w:rPr>
                <w:rFonts w:ascii="Arial" w:eastAsia="Arial" w:hAnsi="Arial" w:cs="Arial"/>
                <w:sz w:val="22"/>
                <w:szCs w:val="22"/>
              </w:rPr>
            </w:pPr>
            <w:r>
              <w:rPr>
                <w:rFonts w:ascii="Arial" w:eastAsia="Arial" w:hAnsi="Arial" w:cs="Arial"/>
                <w:sz w:val="22"/>
                <w:szCs w:val="22"/>
              </w:rPr>
              <w:t>Create a KMAT list of experts (Resource Base) accessible for school support and improvement.</w:t>
            </w:r>
          </w:p>
        </w:tc>
        <w:tc>
          <w:tcPr>
            <w:tcW w:w="16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4656DA" w:rsidRDefault="004656DA">
            <w:pPr>
              <w:spacing w:line="276" w:lineRule="auto"/>
              <w:ind w:right="140"/>
              <w:rPr>
                <w:rFonts w:ascii="Arial" w:eastAsia="Arial" w:hAnsi="Arial" w:cs="Arial"/>
                <w:sz w:val="22"/>
                <w:szCs w:val="22"/>
              </w:rPr>
            </w:pPr>
            <w:r>
              <w:rPr>
                <w:rFonts w:ascii="Arial" w:eastAsia="Arial" w:hAnsi="Arial" w:cs="Arial"/>
                <w:sz w:val="22"/>
                <w:szCs w:val="22"/>
              </w:rPr>
              <w:t>SM/Standards Committee</w:t>
            </w:r>
          </w:p>
        </w:tc>
        <w:tc>
          <w:tcPr>
            <w:tcW w:w="1425" w:type="dxa"/>
            <w:tcBorders>
              <w:top w:val="single" w:sz="4" w:space="0" w:color="auto"/>
              <w:left w:val="single" w:sz="4" w:space="0" w:color="auto"/>
              <w:bottom w:val="single" w:sz="4" w:space="0" w:color="auto"/>
              <w:right w:val="single" w:sz="4" w:space="0" w:color="auto"/>
            </w:tcBorders>
          </w:tcPr>
          <w:p w:rsidR="004656DA" w:rsidRDefault="004656DA">
            <w:pPr>
              <w:rPr>
                <w:rFonts w:ascii="Arial" w:eastAsia="Arial" w:hAnsi="Arial" w:cs="Arial"/>
                <w:sz w:val="22"/>
                <w:szCs w:val="22"/>
              </w:rPr>
            </w:pPr>
            <w:r>
              <w:rPr>
                <w:rFonts w:ascii="Arial" w:eastAsia="Arial" w:hAnsi="Arial" w:cs="Arial"/>
                <w:sz w:val="22"/>
                <w:szCs w:val="22"/>
              </w:rPr>
              <w:t>Internal experts</w:t>
            </w:r>
          </w:p>
        </w:tc>
        <w:tc>
          <w:tcPr>
            <w:tcW w:w="1080" w:type="dxa"/>
            <w:tcBorders>
              <w:top w:val="single" w:sz="4" w:space="0" w:color="auto"/>
              <w:left w:val="single" w:sz="4" w:space="0" w:color="auto"/>
              <w:bottom w:val="single" w:sz="4" w:space="0" w:color="auto"/>
              <w:right w:val="single" w:sz="4" w:space="0" w:color="auto"/>
            </w:tcBorders>
          </w:tcPr>
          <w:p w:rsidR="004656DA" w:rsidRPr="004721BF" w:rsidRDefault="004656DA">
            <w:pPr>
              <w:rPr>
                <w:rFonts w:ascii="Arial" w:eastAsia="Arial" w:hAnsi="Arial" w:cs="Arial"/>
                <w:sz w:val="16"/>
                <w:szCs w:val="16"/>
              </w:rPr>
            </w:pPr>
            <w:r>
              <w:rPr>
                <w:rFonts w:ascii="Arial" w:eastAsia="Arial" w:hAnsi="Arial" w:cs="Arial"/>
                <w:sz w:val="16"/>
                <w:szCs w:val="16"/>
              </w:rPr>
              <w:t>Release time</w:t>
            </w:r>
          </w:p>
        </w:tc>
        <w:tc>
          <w:tcPr>
            <w:tcW w:w="1200" w:type="dxa"/>
            <w:tcBorders>
              <w:top w:val="single" w:sz="4" w:space="0" w:color="auto"/>
              <w:left w:val="single" w:sz="4" w:space="0" w:color="auto"/>
              <w:bottom w:val="single" w:sz="4" w:space="0" w:color="auto"/>
              <w:right w:val="single" w:sz="4" w:space="0" w:color="auto"/>
            </w:tcBorders>
          </w:tcPr>
          <w:p w:rsidR="004656DA" w:rsidRDefault="004656DA">
            <w:pPr>
              <w:rPr>
                <w:rFonts w:ascii="Arial" w:eastAsia="Arial" w:hAnsi="Arial" w:cs="Arial"/>
                <w:sz w:val="22"/>
                <w:szCs w:val="22"/>
              </w:rPr>
            </w:pPr>
            <w:r>
              <w:rPr>
                <w:rFonts w:ascii="Arial" w:eastAsia="Arial" w:hAnsi="Arial" w:cs="Arial"/>
                <w:sz w:val="22"/>
                <w:szCs w:val="22"/>
              </w:rPr>
              <w:t>November 21</w:t>
            </w:r>
          </w:p>
        </w:tc>
        <w:tc>
          <w:tcPr>
            <w:tcW w:w="2865" w:type="dxa"/>
            <w:tcBorders>
              <w:top w:val="single" w:sz="4" w:space="0" w:color="auto"/>
              <w:left w:val="single" w:sz="4" w:space="0" w:color="auto"/>
              <w:bottom w:val="single" w:sz="4" w:space="0" w:color="auto"/>
              <w:right w:val="single" w:sz="4" w:space="0" w:color="auto"/>
            </w:tcBorders>
          </w:tcPr>
          <w:p w:rsidR="004656DA" w:rsidRDefault="004656DA">
            <w:pPr>
              <w:rPr>
                <w:rFonts w:ascii="Arial" w:eastAsia="Arial" w:hAnsi="Arial" w:cs="Arial"/>
                <w:sz w:val="22"/>
                <w:szCs w:val="22"/>
              </w:rPr>
            </w:pPr>
          </w:p>
        </w:tc>
        <w:tc>
          <w:tcPr>
            <w:tcW w:w="3540" w:type="dxa"/>
            <w:tcBorders>
              <w:top w:val="single" w:sz="4" w:space="0" w:color="auto"/>
              <w:left w:val="single" w:sz="4" w:space="0" w:color="auto"/>
              <w:bottom w:val="single" w:sz="4" w:space="0" w:color="auto"/>
              <w:right w:val="single" w:sz="4" w:space="0" w:color="auto"/>
            </w:tcBorders>
          </w:tcPr>
          <w:p w:rsidR="004656DA" w:rsidRDefault="004656DA">
            <w:pPr>
              <w:rPr>
                <w:rFonts w:ascii="Arial" w:eastAsia="Arial" w:hAnsi="Arial" w:cs="Arial"/>
                <w:sz w:val="22"/>
                <w:szCs w:val="22"/>
              </w:rPr>
            </w:pPr>
            <w:r>
              <w:rPr>
                <w:rFonts w:ascii="Arial" w:eastAsia="Arial" w:hAnsi="Arial" w:cs="Arial"/>
                <w:sz w:val="22"/>
                <w:szCs w:val="22"/>
              </w:rPr>
              <w:t>Monitoring by Standards Committee</w:t>
            </w:r>
          </w:p>
          <w:p w:rsidR="004656DA" w:rsidRDefault="004656DA">
            <w:pPr>
              <w:rPr>
                <w:rFonts w:ascii="Arial" w:eastAsia="Arial" w:hAnsi="Arial" w:cs="Arial"/>
                <w:sz w:val="22"/>
                <w:szCs w:val="22"/>
              </w:rPr>
            </w:pPr>
            <w:r>
              <w:rPr>
                <w:rFonts w:ascii="Arial" w:eastAsia="Arial" w:hAnsi="Arial" w:cs="Arial"/>
                <w:sz w:val="22"/>
                <w:szCs w:val="22"/>
              </w:rPr>
              <w:t>Report to Trust Board.</w:t>
            </w:r>
          </w:p>
        </w:tc>
      </w:tr>
    </w:tbl>
    <w:p w:rsidR="0070685B" w:rsidRDefault="0070685B">
      <w:pPr>
        <w:widowControl w:val="0"/>
        <w:spacing w:line="276" w:lineRule="auto"/>
        <w:rPr>
          <w:rFonts w:ascii="Century Gothic" w:eastAsia="Century Gothic" w:hAnsi="Century Gothic" w:cs="Century Gothic"/>
          <w:color w:val="1CADE4"/>
          <w:sz w:val="16"/>
          <w:szCs w:val="16"/>
        </w:rPr>
        <w:sectPr w:rsidR="0070685B">
          <w:type w:val="continuous"/>
          <w:pgSz w:w="15840" w:h="12240" w:orient="landscape"/>
          <w:pgMar w:top="1260" w:right="1160" w:bottom="990" w:left="1020" w:header="0" w:footer="720" w:gutter="0"/>
          <w:cols w:space="720"/>
        </w:sectPr>
      </w:pPr>
    </w:p>
    <w:p w:rsidR="0070685B" w:rsidRDefault="0070685B">
      <w:pPr>
        <w:rPr>
          <w:rFonts w:ascii="Century Gothic" w:eastAsia="Century Gothic" w:hAnsi="Century Gothic" w:cs="Century Gothic"/>
          <w:color w:val="1CADE4"/>
          <w:sz w:val="36"/>
          <w:szCs w:val="36"/>
        </w:rPr>
      </w:pPr>
    </w:p>
    <w:p w:rsidR="0070685B" w:rsidRDefault="0070685B">
      <w:pPr>
        <w:rPr>
          <w:rFonts w:ascii="Century Gothic" w:eastAsia="Century Gothic" w:hAnsi="Century Gothic" w:cs="Century Gothic"/>
          <w:color w:val="1CADE4"/>
          <w:sz w:val="36"/>
          <w:szCs w:val="36"/>
        </w:rPr>
      </w:pPr>
    </w:p>
    <w:p w:rsidR="0070685B" w:rsidRDefault="0070685B">
      <w:pPr>
        <w:rPr>
          <w:rFonts w:ascii="Century Gothic" w:eastAsia="Century Gothic" w:hAnsi="Century Gothic" w:cs="Century Gothic"/>
          <w:color w:val="1CADE4"/>
          <w:sz w:val="36"/>
          <w:szCs w:val="36"/>
        </w:rPr>
      </w:pPr>
    </w:p>
    <w:p w:rsidR="009B15A5" w:rsidRDefault="009B15A5">
      <w:pPr>
        <w:rPr>
          <w:rFonts w:ascii="Arial" w:eastAsia="Arial" w:hAnsi="Arial" w:cs="Arial"/>
          <w:b/>
          <w:color w:val="0070C0"/>
          <w:sz w:val="28"/>
          <w:szCs w:val="28"/>
          <w:u w:val="single"/>
        </w:rPr>
      </w:pPr>
    </w:p>
    <w:p w:rsidR="009B15A5" w:rsidRDefault="009B15A5">
      <w:pPr>
        <w:rPr>
          <w:rFonts w:ascii="Arial" w:eastAsia="Arial" w:hAnsi="Arial" w:cs="Arial"/>
          <w:b/>
          <w:color w:val="0070C0"/>
          <w:sz w:val="28"/>
          <w:szCs w:val="28"/>
          <w:u w:val="single"/>
        </w:rPr>
      </w:pPr>
    </w:p>
    <w:p w:rsidR="0070685B" w:rsidRDefault="00E314AB">
      <w:pPr>
        <w:rPr>
          <w:rFonts w:ascii="Century Gothic" w:eastAsia="Century Gothic" w:hAnsi="Century Gothic" w:cs="Century Gothic"/>
          <w:color w:val="1CADE4"/>
          <w:sz w:val="36"/>
          <w:szCs w:val="36"/>
        </w:rPr>
      </w:pPr>
      <w:r>
        <w:rPr>
          <w:rFonts w:ascii="Arial" w:eastAsia="Arial" w:hAnsi="Arial" w:cs="Arial"/>
          <w:b/>
          <w:color w:val="0070C0"/>
          <w:sz w:val="28"/>
          <w:szCs w:val="28"/>
          <w:u w:val="single"/>
        </w:rPr>
        <w:lastRenderedPageBreak/>
        <w:t>LONGER TERM PLAN 2021-2023</w:t>
      </w:r>
    </w:p>
    <w:p w:rsidR="0070685B" w:rsidRDefault="0070685B">
      <w:pPr>
        <w:rPr>
          <w:rFonts w:ascii="Century Gothic" w:eastAsia="Century Gothic" w:hAnsi="Century Gothic" w:cs="Century Gothic"/>
          <w:color w:val="1CADE4"/>
          <w:sz w:val="36"/>
          <w:szCs w:val="36"/>
        </w:rPr>
      </w:pPr>
    </w:p>
    <w:p w:rsidR="0070685B" w:rsidRDefault="0070685B">
      <w:pPr>
        <w:spacing w:line="276" w:lineRule="auto"/>
        <w:rPr>
          <w:rFonts w:ascii="Arial" w:eastAsia="Arial" w:hAnsi="Arial" w:cs="Arial"/>
          <w:sz w:val="22"/>
          <w:szCs w:val="22"/>
        </w:rPr>
      </w:pPr>
    </w:p>
    <w:tbl>
      <w:tblPr>
        <w:tblStyle w:val="af"/>
        <w:tblW w:w="14055" w:type="dxa"/>
        <w:tblBorders>
          <w:top w:val="nil"/>
          <w:left w:val="nil"/>
          <w:bottom w:val="nil"/>
          <w:right w:val="nil"/>
          <w:insideH w:val="nil"/>
          <w:insideV w:val="nil"/>
        </w:tblBorders>
        <w:tblLayout w:type="fixed"/>
        <w:tblLook w:val="0600" w:firstRow="0" w:lastRow="0" w:firstColumn="0" w:lastColumn="0" w:noHBand="1" w:noVBand="1"/>
      </w:tblPr>
      <w:tblGrid>
        <w:gridCol w:w="1725"/>
        <w:gridCol w:w="5145"/>
        <w:gridCol w:w="7185"/>
      </w:tblGrid>
      <w:tr w:rsidR="0070685B">
        <w:trPr>
          <w:trHeight w:val="460"/>
        </w:trPr>
        <w:tc>
          <w:tcPr>
            <w:tcW w:w="1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85B" w:rsidRDefault="00E314AB">
            <w:pPr>
              <w:spacing w:line="276" w:lineRule="auto"/>
              <w:rPr>
                <w:rFonts w:ascii="Arial" w:eastAsia="Arial" w:hAnsi="Arial" w:cs="Arial"/>
                <w:b/>
                <w:sz w:val="22"/>
                <w:szCs w:val="22"/>
              </w:rPr>
            </w:pPr>
            <w:r>
              <w:rPr>
                <w:rFonts w:ascii="Arial" w:eastAsia="Arial" w:hAnsi="Arial" w:cs="Arial"/>
                <w:b/>
                <w:sz w:val="22"/>
                <w:szCs w:val="22"/>
              </w:rPr>
              <w:t>Focus Areas</w:t>
            </w:r>
          </w:p>
        </w:tc>
        <w:tc>
          <w:tcPr>
            <w:tcW w:w="51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0685B" w:rsidRDefault="00E122F0">
            <w:pPr>
              <w:spacing w:line="276" w:lineRule="auto"/>
              <w:rPr>
                <w:rFonts w:ascii="Arial" w:eastAsia="Arial" w:hAnsi="Arial" w:cs="Arial"/>
                <w:b/>
                <w:sz w:val="22"/>
                <w:szCs w:val="22"/>
              </w:rPr>
            </w:pPr>
            <w:r>
              <w:rPr>
                <w:rFonts w:ascii="Arial" w:eastAsia="Arial" w:hAnsi="Arial" w:cs="Arial"/>
                <w:b/>
                <w:sz w:val="22"/>
                <w:szCs w:val="22"/>
              </w:rPr>
              <w:t>Year 2 2022-2023</w:t>
            </w:r>
          </w:p>
        </w:tc>
        <w:tc>
          <w:tcPr>
            <w:tcW w:w="71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0685B" w:rsidRDefault="00E122F0">
            <w:pPr>
              <w:spacing w:line="276" w:lineRule="auto"/>
              <w:rPr>
                <w:rFonts w:ascii="Arial" w:eastAsia="Arial" w:hAnsi="Arial" w:cs="Arial"/>
                <w:b/>
                <w:sz w:val="22"/>
                <w:szCs w:val="22"/>
              </w:rPr>
            </w:pPr>
            <w:r>
              <w:rPr>
                <w:rFonts w:ascii="Arial" w:eastAsia="Arial" w:hAnsi="Arial" w:cs="Arial"/>
                <w:b/>
                <w:sz w:val="22"/>
                <w:szCs w:val="22"/>
              </w:rPr>
              <w:t>Year 3 2023-2024</w:t>
            </w:r>
          </w:p>
        </w:tc>
      </w:tr>
      <w:tr w:rsidR="0070685B">
        <w:trPr>
          <w:trHeight w:val="1240"/>
        </w:trPr>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685B" w:rsidRDefault="004721BF">
            <w:pPr>
              <w:spacing w:line="276" w:lineRule="auto"/>
              <w:rPr>
                <w:rFonts w:ascii="Arial" w:eastAsia="Arial" w:hAnsi="Arial" w:cs="Arial"/>
                <w:b/>
                <w:sz w:val="22"/>
                <w:szCs w:val="22"/>
              </w:rPr>
            </w:pPr>
            <w:r>
              <w:rPr>
                <w:rFonts w:ascii="Arial" w:eastAsia="Arial" w:hAnsi="Arial" w:cs="Arial"/>
                <w:b/>
                <w:sz w:val="22"/>
                <w:szCs w:val="22"/>
              </w:rPr>
              <w:t xml:space="preserve">Leadership and </w:t>
            </w:r>
            <w:r w:rsidR="00E314AB">
              <w:rPr>
                <w:rFonts w:ascii="Arial" w:eastAsia="Arial" w:hAnsi="Arial" w:cs="Arial"/>
                <w:b/>
                <w:sz w:val="22"/>
                <w:szCs w:val="22"/>
              </w:rPr>
              <w:t>Governance</w:t>
            </w:r>
          </w:p>
        </w:tc>
        <w:tc>
          <w:tcPr>
            <w:tcW w:w="5145" w:type="dxa"/>
            <w:tcBorders>
              <w:top w:val="nil"/>
              <w:left w:val="nil"/>
              <w:bottom w:val="single" w:sz="8" w:space="0" w:color="000000"/>
              <w:right w:val="single" w:sz="8" w:space="0" w:color="000000"/>
            </w:tcBorders>
            <w:tcMar>
              <w:top w:w="100" w:type="dxa"/>
              <w:left w:w="100" w:type="dxa"/>
              <w:bottom w:w="100" w:type="dxa"/>
              <w:right w:w="100" w:type="dxa"/>
            </w:tcMar>
          </w:tcPr>
          <w:p w:rsidR="004721BF" w:rsidRDefault="00AF76A9">
            <w:pPr>
              <w:spacing w:line="276" w:lineRule="auto"/>
              <w:rPr>
                <w:rFonts w:ascii="Arial" w:eastAsia="Arial" w:hAnsi="Arial" w:cs="Arial"/>
                <w:sz w:val="22"/>
                <w:szCs w:val="22"/>
              </w:rPr>
            </w:pPr>
            <w:r>
              <w:rPr>
                <w:rFonts w:ascii="Arial" w:eastAsia="Arial" w:hAnsi="Arial" w:cs="Arial"/>
                <w:sz w:val="22"/>
                <w:szCs w:val="22"/>
              </w:rPr>
              <w:t>Embedded</w:t>
            </w:r>
            <w:r w:rsidR="004721BF">
              <w:rPr>
                <w:rFonts w:ascii="Arial" w:eastAsia="Arial" w:hAnsi="Arial" w:cs="Arial"/>
                <w:sz w:val="22"/>
                <w:szCs w:val="22"/>
              </w:rPr>
              <w:t xml:space="preserve"> Executive Leadership Team –extended roles and responsibilities</w:t>
            </w:r>
            <w:r w:rsidR="00FE1C39">
              <w:rPr>
                <w:rFonts w:ascii="Arial" w:eastAsia="Arial" w:hAnsi="Arial" w:cs="Arial"/>
                <w:sz w:val="22"/>
                <w:szCs w:val="22"/>
              </w:rPr>
              <w:t xml:space="preserve"> – directly impact on MAT improvement.</w:t>
            </w:r>
          </w:p>
          <w:p w:rsidR="004721BF" w:rsidRDefault="004721BF">
            <w:pPr>
              <w:spacing w:line="276" w:lineRule="auto"/>
              <w:rPr>
                <w:rFonts w:ascii="Arial" w:eastAsia="Arial" w:hAnsi="Arial" w:cs="Arial"/>
                <w:sz w:val="22"/>
                <w:szCs w:val="22"/>
              </w:rPr>
            </w:pPr>
            <w:r>
              <w:rPr>
                <w:rFonts w:ascii="Arial" w:eastAsia="Arial" w:hAnsi="Arial" w:cs="Arial"/>
                <w:sz w:val="22"/>
                <w:szCs w:val="22"/>
              </w:rPr>
              <w:t>Any development areas from Governance review addressed – strong governance evidenced at all levels.</w:t>
            </w:r>
          </w:p>
          <w:p w:rsidR="004721BF" w:rsidRDefault="004721BF">
            <w:pPr>
              <w:spacing w:line="276" w:lineRule="auto"/>
              <w:rPr>
                <w:rFonts w:ascii="Arial" w:eastAsia="Arial" w:hAnsi="Arial" w:cs="Arial"/>
                <w:sz w:val="22"/>
                <w:szCs w:val="22"/>
              </w:rPr>
            </w:pPr>
          </w:p>
          <w:p w:rsidR="0070685B" w:rsidRDefault="00E314AB">
            <w:pPr>
              <w:spacing w:line="276" w:lineRule="auto"/>
              <w:rPr>
                <w:rFonts w:ascii="Arial" w:eastAsia="Arial" w:hAnsi="Arial" w:cs="Arial"/>
                <w:sz w:val="22"/>
                <w:szCs w:val="22"/>
              </w:rPr>
            </w:pPr>
            <w:r>
              <w:rPr>
                <w:rFonts w:ascii="Arial" w:eastAsia="Arial" w:hAnsi="Arial" w:cs="Arial"/>
                <w:sz w:val="22"/>
                <w:szCs w:val="22"/>
              </w:rPr>
              <w:t>Full complement of LGB</w:t>
            </w:r>
          </w:p>
          <w:p w:rsidR="0070685B" w:rsidRDefault="00E314AB">
            <w:pPr>
              <w:spacing w:line="276" w:lineRule="auto"/>
              <w:rPr>
                <w:rFonts w:ascii="Arial" w:eastAsia="Arial" w:hAnsi="Arial" w:cs="Arial"/>
                <w:sz w:val="22"/>
                <w:szCs w:val="22"/>
              </w:rPr>
            </w:pPr>
            <w:r>
              <w:rPr>
                <w:rFonts w:ascii="Arial" w:eastAsia="Arial" w:hAnsi="Arial" w:cs="Arial"/>
                <w:sz w:val="22"/>
                <w:szCs w:val="22"/>
              </w:rPr>
              <w:t>All LGB have undertaken full training programme.</w:t>
            </w:r>
          </w:p>
        </w:tc>
        <w:tc>
          <w:tcPr>
            <w:tcW w:w="7185" w:type="dxa"/>
            <w:tcBorders>
              <w:top w:val="nil"/>
              <w:left w:val="nil"/>
              <w:bottom w:val="single" w:sz="8" w:space="0" w:color="000000"/>
              <w:right w:val="single" w:sz="8" w:space="0" w:color="000000"/>
            </w:tcBorders>
            <w:tcMar>
              <w:top w:w="100" w:type="dxa"/>
              <w:left w:w="100" w:type="dxa"/>
              <w:bottom w:w="100" w:type="dxa"/>
              <w:right w:w="100" w:type="dxa"/>
            </w:tcMar>
          </w:tcPr>
          <w:p w:rsidR="0070685B" w:rsidRDefault="00E314AB">
            <w:pPr>
              <w:spacing w:line="276" w:lineRule="auto"/>
              <w:rPr>
                <w:rFonts w:ascii="Arial" w:eastAsia="Arial" w:hAnsi="Arial" w:cs="Arial"/>
                <w:sz w:val="22"/>
                <w:szCs w:val="22"/>
              </w:rPr>
            </w:pPr>
            <w:r>
              <w:rPr>
                <w:rFonts w:ascii="Arial" w:eastAsia="Arial" w:hAnsi="Arial" w:cs="Arial"/>
                <w:sz w:val="22"/>
                <w:szCs w:val="22"/>
              </w:rPr>
              <w:t>Full complement of LGB</w:t>
            </w:r>
          </w:p>
          <w:p w:rsidR="0070685B" w:rsidRDefault="00E314AB">
            <w:pPr>
              <w:spacing w:line="276" w:lineRule="auto"/>
              <w:rPr>
                <w:rFonts w:ascii="Arial" w:eastAsia="Arial" w:hAnsi="Arial" w:cs="Arial"/>
                <w:sz w:val="22"/>
                <w:szCs w:val="22"/>
              </w:rPr>
            </w:pPr>
            <w:r>
              <w:rPr>
                <w:rFonts w:ascii="Arial" w:eastAsia="Arial" w:hAnsi="Arial" w:cs="Arial"/>
                <w:sz w:val="22"/>
                <w:szCs w:val="22"/>
              </w:rPr>
              <w:t>All LGB have undertaken full training programme.</w:t>
            </w:r>
          </w:p>
        </w:tc>
      </w:tr>
      <w:tr w:rsidR="0070685B">
        <w:trPr>
          <w:trHeight w:val="2020"/>
        </w:trPr>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685B" w:rsidRDefault="00E314AB">
            <w:pPr>
              <w:spacing w:line="276" w:lineRule="auto"/>
              <w:rPr>
                <w:rFonts w:ascii="Arial" w:eastAsia="Arial" w:hAnsi="Arial" w:cs="Arial"/>
                <w:b/>
                <w:sz w:val="22"/>
                <w:szCs w:val="22"/>
              </w:rPr>
            </w:pPr>
            <w:r>
              <w:rPr>
                <w:rFonts w:ascii="Arial" w:eastAsia="Arial" w:hAnsi="Arial" w:cs="Arial"/>
                <w:b/>
                <w:sz w:val="22"/>
                <w:szCs w:val="22"/>
              </w:rPr>
              <w:t>Standards</w:t>
            </w:r>
          </w:p>
        </w:tc>
        <w:tc>
          <w:tcPr>
            <w:tcW w:w="5145" w:type="dxa"/>
            <w:tcBorders>
              <w:top w:val="nil"/>
              <w:left w:val="nil"/>
              <w:bottom w:val="single" w:sz="8" w:space="0" w:color="000000"/>
              <w:right w:val="single" w:sz="8" w:space="0" w:color="000000"/>
            </w:tcBorders>
            <w:tcMar>
              <w:top w:w="100" w:type="dxa"/>
              <w:left w:w="100" w:type="dxa"/>
              <w:bottom w:w="100" w:type="dxa"/>
              <w:right w:w="100" w:type="dxa"/>
            </w:tcMar>
          </w:tcPr>
          <w:p w:rsidR="0070685B" w:rsidRDefault="004721BF">
            <w:pPr>
              <w:spacing w:line="276" w:lineRule="auto"/>
              <w:rPr>
                <w:rFonts w:ascii="Arial" w:eastAsia="Arial" w:hAnsi="Arial" w:cs="Arial"/>
                <w:sz w:val="22"/>
                <w:szCs w:val="22"/>
              </w:rPr>
            </w:pPr>
            <w:r>
              <w:rPr>
                <w:rFonts w:ascii="Arial" w:eastAsia="Arial" w:hAnsi="Arial" w:cs="Arial"/>
                <w:sz w:val="22"/>
                <w:szCs w:val="22"/>
              </w:rPr>
              <w:t>Becket school has closed</w:t>
            </w:r>
            <w:r w:rsidR="00E314AB">
              <w:rPr>
                <w:rFonts w:ascii="Arial" w:eastAsia="Arial" w:hAnsi="Arial" w:cs="Arial"/>
                <w:sz w:val="22"/>
                <w:szCs w:val="22"/>
              </w:rPr>
              <w:t xml:space="preserve"> the gap with national outcomes.</w:t>
            </w:r>
          </w:p>
          <w:p w:rsidR="0070685B" w:rsidRDefault="00E314AB">
            <w:pPr>
              <w:spacing w:line="276" w:lineRule="auto"/>
              <w:rPr>
                <w:rFonts w:ascii="Arial" w:eastAsia="Arial" w:hAnsi="Arial" w:cs="Arial"/>
                <w:sz w:val="22"/>
                <w:szCs w:val="22"/>
              </w:rPr>
            </w:pPr>
            <w:r>
              <w:rPr>
                <w:rFonts w:ascii="Arial" w:eastAsia="Arial" w:hAnsi="Arial" w:cs="Arial"/>
                <w:sz w:val="22"/>
                <w:szCs w:val="22"/>
              </w:rPr>
              <w:t>All schools are at least with National averages for attainment and progress.</w:t>
            </w:r>
          </w:p>
          <w:p w:rsidR="0070685B" w:rsidRDefault="00E314AB">
            <w:pPr>
              <w:spacing w:line="276" w:lineRule="auto"/>
              <w:rPr>
                <w:rFonts w:ascii="Arial" w:eastAsia="Arial" w:hAnsi="Arial" w:cs="Arial"/>
                <w:sz w:val="22"/>
                <w:szCs w:val="22"/>
              </w:rPr>
            </w:pPr>
            <w:r>
              <w:rPr>
                <w:rFonts w:ascii="Arial" w:eastAsia="Arial" w:hAnsi="Arial" w:cs="Arial"/>
                <w:sz w:val="22"/>
                <w:szCs w:val="22"/>
              </w:rPr>
              <w:t>Standards are raised across all curriculum subjects.</w:t>
            </w:r>
          </w:p>
        </w:tc>
        <w:tc>
          <w:tcPr>
            <w:tcW w:w="7185" w:type="dxa"/>
            <w:tcBorders>
              <w:top w:val="nil"/>
              <w:left w:val="nil"/>
              <w:bottom w:val="single" w:sz="8" w:space="0" w:color="000000"/>
              <w:right w:val="single" w:sz="8" w:space="0" w:color="000000"/>
            </w:tcBorders>
            <w:tcMar>
              <w:top w:w="100" w:type="dxa"/>
              <w:left w:w="100" w:type="dxa"/>
              <w:bottom w:w="100" w:type="dxa"/>
              <w:right w:w="100" w:type="dxa"/>
            </w:tcMar>
          </w:tcPr>
          <w:p w:rsidR="0070685B" w:rsidRDefault="00E314AB">
            <w:pPr>
              <w:spacing w:line="276" w:lineRule="auto"/>
              <w:rPr>
                <w:rFonts w:ascii="Arial" w:eastAsia="Arial" w:hAnsi="Arial" w:cs="Arial"/>
                <w:sz w:val="22"/>
                <w:szCs w:val="22"/>
              </w:rPr>
            </w:pPr>
            <w:r>
              <w:rPr>
                <w:rFonts w:ascii="Arial" w:eastAsia="Arial" w:hAnsi="Arial" w:cs="Arial"/>
                <w:sz w:val="22"/>
                <w:szCs w:val="22"/>
              </w:rPr>
              <w:t>MAT schools are exceeding national averages for attainment and progress.</w:t>
            </w:r>
          </w:p>
          <w:p w:rsidR="0070685B" w:rsidRDefault="00E314AB">
            <w:pPr>
              <w:spacing w:line="276" w:lineRule="auto"/>
              <w:rPr>
                <w:rFonts w:ascii="Arial" w:eastAsia="Arial" w:hAnsi="Arial" w:cs="Arial"/>
                <w:sz w:val="22"/>
                <w:szCs w:val="22"/>
              </w:rPr>
            </w:pPr>
            <w:r>
              <w:rPr>
                <w:rFonts w:ascii="Arial" w:eastAsia="Arial" w:hAnsi="Arial" w:cs="Arial"/>
                <w:sz w:val="22"/>
                <w:szCs w:val="22"/>
              </w:rPr>
              <w:t>Internal data shows good attainment and progress across all year groups and schools are acting to address where it isn’t.</w:t>
            </w:r>
          </w:p>
          <w:p w:rsidR="0070685B" w:rsidRDefault="00E314AB">
            <w:pPr>
              <w:spacing w:line="276" w:lineRule="auto"/>
              <w:rPr>
                <w:rFonts w:ascii="Arial" w:eastAsia="Arial" w:hAnsi="Arial" w:cs="Arial"/>
                <w:sz w:val="22"/>
                <w:szCs w:val="22"/>
              </w:rPr>
            </w:pPr>
            <w:r>
              <w:rPr>
                <w:rFonts w:ascii="Arial" w:eastAsia="Arial" w:hAnsi="Arial" w:cs="Arial"/>
                <w:sz w:val="22"/>
                <w:szCs w:val="22"/>
              </w:rPr>
              <w:t>Standards for wider curriculum in line with Maths and English.</w:t>
            </w:r>
          </w:p>
        </w:tc>
      </w:tr>
      <w:tr w:rsidR="0070685B">
        <w:trPr>
          <w:trHeight w:val="2040"/>
        </w:trPr>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685B" w:rsidRDefault="00E314AB">
            <w:pPr>
              <w:spacing w:line="276" w:lineRule="auto"/>
              <w:rPr>
                <w:rFonts w:ascii="Arial" w:eastAsia="Arial" w:hAnsi="Arial" w:cs="Arial"/>
                <w:b/>
                <w:sz w:val="22"/>
                <w:szCs w:val="22"/>
              </w:rPr>
            </w:pPr>
            <w:r>
              <w:rPr>
                <w:rFonts w:ascii="Arial" w:eastAsia="Arial" w:hAnsi="Arial" w:cs="Arial"/>
                <w:b/>
                <w:sz w:val="22"/>
                <w:szCs w:val="22"/>
              </w:rPr>
              <w:t>Wellbeing</w:t>
            </w:r>
          </w:p>
        </w:tc>
        <w:tc>
          <w:tcPr>
            <w:tcW w:w="5145" w:type="dxa"/>
            <w:tcBorders>
              <w:top w:val="nil"/>
              <w:left w:val="nil"/>
              <w:bottom w:val="single" w:sz="8" w:space="0" w:color="000000"/>
              <w:right w:val="single" w:sz="8" w:space="0" w:color="000000"/>
            </w:tcBorders>
            <w:tcMar>
              <w:top w:w="100" w:type="dxa"/>
              <w:left w:w="100" w:type="dxa"/>
              <w:bottom w:w="100" w:type="dxa"/>
              <w:right w:w="100" w:type="dxa"/>
            </w:tcMar>
          </w:tcPr>
          <w:p w:rsidR="0070685B" w:rsidRPr="003E750F" w:rsidRDefault="00E314AB">
            <w:pPr>
              <w:spacing w:line="276" w:lineRule="auto"/>
              <w:rPr>
                <w:rFonts w:ascii="Arial" w:eastAsia="Arial" w:hAnsi="Arial" w:cs="Arial"/>
                <w:sz w:val="22"/>
                <w:szCs w:val="22"/>
              </w:rPr>
            </w:pPr>
            <w:r w:rsidRPr="003E750F">
              <w:rPr>
                <w:rFonts w:ascii="Arial" w:eastAsia="Arial" w:hAnsi="Arial" w:cs="Arial"/>
                <w:sz w:val="22"/>
                <w:szCs w:val="22"/>
              </w:rPr>
              <w:t>Set up a Staff Wellbeing Committee at school level to feed ideas to SLT.</w:t>
            </w:r>
          </w:p>
          <w:p w:rsidR="0070685B" w:rsidRDefault="00E314AB">
            <w:pPr>
              <w:spacing w:line="276" w:lineRule="auto"/>
              <w:rPr>
                <w:rFonts w:ascii="Arial" w:eastAsia="Arial" w:hAnsi="Arial" w:cs="Arial"/>
                <w:sz w:val="22"/>
                <w:szCs w:val="22"/>
              </w:rPr>
            </w:pPr>
            <w:r w:rsidRPr="003E750F">
              <w:rPr>
                <w:rFonts w:ascii="Arial" w:eastAsia="Arial" w:hAnsi="Arial" w:cs="Arial"/>
                <w:sz w:val="22"/>
                <w:szCs w:val="22"/>
              </w:rPr>
              <w:t>Kaleidoscope publicising wellbeing support to wider community.</w:t>
            </w:r>
          </w:p>
        </w:tc>
        <w:tc>
          <w:tcPr>
            <w:tcW w:w="7185" w:type="dxa"/>
            <w:tcBorders>
              <w:top w:val="nil"/>
              <w:left w:val="nil"/>
              <w:bottom w:val="single" w:sz="8" w:space="0" w:color="000000"/>
              <w:right w:val="single" w:sz="8" w:space="0" w:color="000000"/>
            </w:tcBorders>
            <w:tcMar>
              <w:top w:w="100" w:type="dxa"/>
              <w:left w:w="100" w:type="dxa"/>
              <w:bottom w:w="100" w:type="dxa"/>
              <w:right w:w="100" w:type="dxa"/>
            </w:tcMar>
          </w:tcPr>
          <w:p w:rsidR="0070685B" w:rsidRDefault="00E314AB">
            <w:pPr>
              <w:spacing w:line="276" w:lineRule="auto"/>
              <w:rPr>
                <w:rFonts w:ascii="Arial" w:eastAsia="Arial" w:hAnsi="Arial" w:cs="Arial"/>
                <w:sz w:val="22"/>
                <w:szCs w:val="22"/>
              </w:rPr>
            </w:pPr>
            <w:r>
              <w:rPr>
                <w:rFonts w:ascii="Arial" w:eastAsia="Arial" w:hAnsi="Arial" w:cs="Arial"/>
                <w:sz w:val="22"/>
                <w:szCs w:val="22"/>
              </w:rPr>
              <w:t>Kaleidoscope schools have a reputation for exemplary policy and practice relating to wellbeing.</w:t>
            </w:r>
          </w:p>
        </w:tc>
      </w:tr>
      <w:tr w:rsidR="0070685B">
        <w:trPr>
          <w:trHeight w:val="1260"/>
        </w:trPr>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685B" w:rsidRDefault="00E314AB">
            <w:pPr>
              <w:spacing w:line="276" w:lineRule="auto"/>
              <w:rPr>
                <w:rFonts w:ascii="Arial" w:eastAsia="Arial" w:hAnsi="Arial" w:cs="Arial"/>
                <w:b/>
                <w:sz w:val="22"/>
                <w:szCs w:val="22"/>
              </w:rPr>
            </w:pPr>
            <w:r>
              <w:rPr>
                <w:rFonts w:ascii="Arial" w:eastAsia="Arial" w:hAnsi="Arial" w:cs="Arial"/>
                <w:b/>
                <w:sz w:val="22"/>
                <w:szCs w:val="22"/>
              </w:rPr>
              <w:lastRenderedPageBreak/>
              <w:t>Curriculum</w:t>
            </w:r>
          </w:p>
        </w:tc>
        <w:tc>
          <w:tcPr>
            <w:tcW w:w="5145" w:type="dxa"/>
            <w:tcBorders>
              <w:top w:val="nil"/>
              <w:left w:val="nil"/>
              <w:bottom w:val="single" w:sz="8" w:space="0" w:color="000000"/>
              <w:right w:val="single" w:sz="8" w:space="0" w:color="000000"/>
            </w:tcBorders>
            <w:tcMar>
              <w:top w:w="100" w:type="dxa"/>
              <w:left w:w="100" w:type="dxa"/>
              <w:bottom w:w="100" w:type="dxa"/>
              <w:right w:w="100" w:type="dxa"/>
            </w:tcMar>
          </w:tcPr>
          <w:p w:rsidR="0070685B" w:rsidRDefault="00E314AB">
            <w:pPr>
              <w:spacing w:line="276" w:lineRule="auto"/>
              <w:rPr>
                <w:rFonts w:ascii="Arial" w:eastAsia="Arial" w:hAnsi="Arial" w:cs="Arial"/>
                <w:sz w:val="22"/>
                <w:szCs w:val="22"/>
              </w:rPr>
            </w:pPr>
            <w:r>
              <w:rPr>
                <w:rFonts w:ascii="Arial" w:eastAsia="Arial" w:hAnsi="Arial" w:cs="Arial"/>
                <w:sz w:val="22"/>
                <w:szCs w:val="22"/>
              </w:rPr>
              <w:t>All Kaleidoscope schools have high quality curriculum and assessment procedures in place.</w:t>
            </w:r>
          </w:p>
        </w:tc>
        <w:tc>
          <w:tcPr>
            <w:tcW w:w="7185" w:type="dxa"/>
            <w:tcBorders>
              <w:top w:val="nil"/>
              <w:left w:val="nil"/>
              <w:bottom w:val="single" w:sz="8" w:space="0" w:color="000000"/>
              <w:right w:val="single" w:sz="8" w:space="0" w:color="000000"/>
            </w:tcBorders>
            <w:tcMar>
              <w:top w:w="100" w:type="dxa"/>
              <w:left w:w="100" w:type="dxa"/>
              <w:bottom w:w="100" w:type="dxa"/>
              <w:right w:w="100" w:type="dxa"/>
            </w:tcMar>
          </w:tcPr>
          <w:p w:rsidR="0070685B" w:rsidRDefault="00E314AB">
            <w:pPr>
              <w:spacing w:line="276" w:lineRule="auto"/>
              <w:rPr>
                <w:rFonts w:ascii="Arial" w:eastAsia="Arial" w:hAnsi="Arial" w:cs="Arial"/>
                <w:sz w:val="22"/>
                <w:szCs w:val="22"/>
              </w:rPr>
            </w:pPr>
            <w:r>
              <w:rPr>
                <w:rFonts w:ascii="Arial" w:eastAsia="Arial" w:hAnsi="Arial" w:cs="Arial"/>
                <w:sz w:val="22"/>
                <w:szCs w:val="22"/>
              </w:rPr>
              <w:t>Kaleidoscope schools curriculums are exemplary and used as a model of best practice.</w:t>
            </w:r>
          </w:p>
        </w:tc>
      </w:tr>
      <w:tr w:rsidR="0070685B">
        <w:trPr>
          <w:trHeight w:val="3100"/>
        </w:trPr>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685B" w:rsidRPr="004656DA" w:rsidRDefault="00E314AB">
            <w:pPr>
              <w:spacing w:line="276" w:lineRule="auto"/>
              <w:rPr>
                <w:rFonts w:ascii="Arial" w:eastAsia="Arial" w:hAnsi="Arial" w:cs="Arial"/>
                <w:b/>
                <w:sz w:val="22"/>
                <w:szCs w:val="22"/>
              </w:rPr>
            </w:pPr>
            <w:r w:rsidRPr="004656DA">
              <w:rPr>
                <w:rFonts w:ascii="Arial" w:eastAsia="Arial" w:hAnsi="Arial" w:cs="Arial"/>
                <w:b/>
                <w:sz w:val="22"/>
                <w:szCs w:val="22"/>
              </w:rPr>
              <w:t>Staff Development</w:t>
            </w:r>
          </w:p>
        </w:tc>
        <w:tc>
          <w:tcPr>
            <w:tcW w:w="5145" w:type="dxa"/>
            <w:tcBorders>
              <w:top w:val="nil"/>
              <w:left w:val="nil"/>
              <w:bottom w:val="single" w:sz="8" w:space="0" w:color="000000"/>
              <w:right w:val="single" w:sz="8" w:space="0" w:color="000000"/>
            </w:tcBorders>
            <w:tcMar>
              <w:top w:w="100" w:type="dxa"/>
              <w:left w:w="100" w:type="dxa"/>
              <w:bottom w:w="100" w:type="dxa"/>
              <w:right w:w="100" w:type="dxa"/>
            </w:tcMar>
          </w:tcPr>
          <w:p w:rsidR="0070685B" w:rsidRDefault="00E314AB">
            <w:pPr>
              <w:spacing w:line="276" w:lineRule="auto"/>
              <w:rPr>
                <w:rFonts w:ascii="Arial" w:eastAsia="Arial" w:hAnsi="Arial" w:cs="Arial"/>
                <w:sz w:val="22"/>
                <w:szCs w:val="22"/>
              </w:rPr>
            </w:pPr>
            <w:r w:rsidRPr="004656DA">
              <w:rPr>
                <w:rFonts w:ascii="Arial" w:eastAsia="Arial" w:hAnsi="Arial" w:cs="Arial"/>
                <w:sz w:val="22"/>
                <w:szCs w:val="22"/>
              </w:rPr>
              <w:t xml:space="preserve">The cpd programme is comprehensive and meets schools and staff development needs. Good links are </w:t>
            </w:r>
            <w:r w:rsidR="004656DA" w:rsidRPr="004656DA">
              <w:rPr>
                <w:rFonts w:ascii="Arial" w:eastAsia="Arial" w:hAnsi="Arial" w:cs="Arial"/>
                <w:sz w:val="22"/>
                <w:szCs w:val="22"/>
              </w:rPr>
              <w:t>formed with the Teaching Hubs</w:t>
            </w:r>
            <w:r w:rsidRPr="004656DA">
              <w:rPr>
                <w:rFonts w:ascii="Arial" w:eastAsia="Arial" w:hAnsi="Arial" w:cs="Arial"/>
                <w:sz w:val="22"/>
                <w:szCs w:val="22"/>
              </w:rPr>
              <w:t xml:space="preserve"> and other providers so that there is a clear path for particular courses and training.</w:t>
            </w:r>
          </w:p>
          <w:p w:rsidR="004656DA" w:rsidRDefault="004656DA">
            <w:pPr>
              <w:spacing w:line="276" w:lineRule="auto"/>
              <w:rPr>
                <w:rFonts w:ascii="Arial" w:eastAsia="Arial" w:hAnsi="Arial" w:cs="Arial"/>
                <w:sz w:val="22"/>
                <w:szCs w:val="22"/>
              </w:rPr>
            </w:pPr>
          </w:p>
          <w:p w:rsidR="004656DA" w:rsidRPr="004656DA" w:rsidRDefault="004656DA">
            <w:pPr>
              <w:spacing w:line="276" w:lineRule="auto"/>
              <w:rPr>
                <w:rFonts w:ascii="Arial" w:eastAsia="Arial" w:hAnsi="Arial" w:cs="Arial"/>
                <w:sz w:val="22"/>
                <w:szCs w:val="22"/>
              </w:rPr>
            </w:pPr>
            <w:r>
              <w:rPr>
                <w:rFonts w:ascii="Arial" w:eastAsia="Arial" w:hAnsi="Arial" w:cs="Arial"/>
                <w:sz w:val="22"/>
                <w:szCs w:val="22"/>
              </w:rPr>
              <w:t>School to school support operates quickly and effectively and impact can be demonstrated.</w:t>
            </w:r>
          </w:p>
          <w:p w:rsidR="0070685B" w:rsidRPr="004656DA" w:rsidRDefault="0070685B">
            <w:pPr>
              <w:spacing w:line="276" w:lineRule="auto"/>
              <w:rPr>
                <w:rFonts w:ascii="Arial" w:eastAsia="Arial" w:hAnsi="Arial" w:cs="Arial"/>
                <w:sz w:val="22"/>
                <w:szCs w:val="22"/>
              </w:rPr>
            </w:pPr>
          </w:p>
          <w:p w:rsidR="0070685B" w:rsidRPr="004656DA" w:rsidRDefault="00E314AB">
            <w:pPr>
              <w:spacing w:line="276" w:lineRule="auto"/>
              <w:rPr>
                <w:rFonts w:ascii="Arial" w:eastAsia="Arial" w:hAnsi="Arial" w:cs="Arial"/>
                <w:sz w:val="22"/>
                <w:szCs w:val="22"/>
              </w:rPr>
            </w:pPr>
            <w:r w:rsidRPr="004656DA">
              <w:rPr>
                <w:rFonts w:ascii="Arial" w:eastAsia="Arial" w:hAnsi="Arial" w:cs="Arial"/>
                <w:sz w:val="22"/>
                <w:szCs w:val="22"/>
              </w:rPr>
              <w:t>There are clearer options for staff to work between or support schools across the MAT.</w:t>
            </w:r>
          </w:p>
        </w:tc>
        <w:tc>
          <w:tcPr>
            <w:tcW w:w="7185" w:type="dxa"/>
            <w:tcBorders>
              <w:top w:val="nil"/>
              <w:left w:val="nil"/>
              <w:bottom w:val="single" w:sz="8" w:space="0" w:color="000000"/>
              <w:right w:val="single" w:sz="8" w:space="0" w:color="000000"/>
            </w:tcBorders>
            <w:tcMar>
              <w:top w:w="100" w:type="dxa"/>
              <w:left w:w="100" w:type="dxa"/>
              <w:bottom w:w="100" w:type="dxa"/>
              <w:right w:w="100" w:type="dxa"/>
            </w:tcMar>
          </w:tcPr>
          <w:p w:rsidR="0070685B" w:rsidRDefault="00E314AB">
            <w:pPr>
              <w:spacing w:line="276" w:lineRule="auto"/>
              <w:rPr>
                <w:rFonts w:ascii="Arial" w:eastAsia="Arial" w:hAnsi="Arial" w:cs="Arial"/>
                <w:sz w:val="22"/>
                <w:szCs w:val="22"/>
              </w:rPr>
            </w:pPr>
            <w:r>
              <w:rPr>
                <w:rFonts w:ascii="Arial" w:eastAsia="Arial" w:hAnsi="Arial" w:cs="Arial"/>
                <w:sz w:val="22"/>
                <w:szCs w:val="22"/>
              </w:rPr>
              <w:t>Kaleidoscope staff moving more fluidly between schools to share expertise and fill staffing needs.</w:t>
            </w:r>
          </w:p>
          <w:p w:rsidR="0070685B" w:rsidRDefault="00E314AB">
            <w:pPr>
              <w:spacing w:line="276" w:lineRule="auto"/>
              <w:rPr>
                <w:rFonts w:ascii="Arial" w:eastAsia="Arial" w:hAnsi="Arial" w:cs="Arial"/>
                <w:sz w:val="22"/>
                <w:szCs w:val="22"/>
              </w:rPr>
            </w:pPr>
            <w:r>
              <w:rPr>
                <w:rFonts w:ascii="Arial" w:eastAsia="Arial" w:hAnsi="Arial" w:cs="Arial"/>
                <w:sz w:val="22"/>
                <w:szCs w:val="22"/>
              </w:rPr>
              <w:t>The MAT is retaining and developing highly skilled staff.</w:t>
            </w:r>
          </w:p>
          <w:p w:rsidR="0070685B" w:rsidRDefault="00E314AB">
            <w:pPr>
              <w:spacing w:line="276" w:lineRule="auto"/>
              <w:rPr>
                <w:rFonts w:ascii="Arial" w:eastAsia="Arial" w:hAnsi="Arial" w:cs="Arial"/>
                <w:sz w:val="22"/>
                <w:szCs w:val="22"/>
              </w:rPr>
            </w:pPr>
            <w:r>
              <w:rPr>
                <w:rFonts w:ascii="Arial" w:eastAsia="Arial" w:hAnsi="Arial" w:cs="Arial"/>
                <w:sz w:val="22"/>
                <w:szCs w:val="22"/>
              </w:rPr>
              <w:t>The MAT is in a position to support use expertise to support non-Kaleidoscope schools to generate income.</w:t>
            </w:r>
          </w:p>
        </w:tc>
      </w:tr>
      <w:tr w:rsidR="0070685B">
        <w:trPr>
          <w:trHeight w:val="1800"/>
        </w:trPr>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0685B" w:rsidRDefault="00E314AB">
            <w:pPr>
              <w:spacing w:line="276" w:lineRule="auto"/>
              <w:rPr>
                <w:rFonts w:ascii="Arial" w:eastAsia="Arial" w:hAnsi="Arial" w:cs="Arial"/>
                <w:b/>
                <w:sz w:val="22"/>
                <w:szCs w:val="22"/>
              </w:rPr>
            </w:pPr>
            <w:r>
              <w:rPr>
                <w:rFonts w:ascii="Arial" w:eastAsia="Arial" w:hAnsi="Arial" w:cs="Arial"/>
                <w:b/>
                <w:sz w:val="22"/>
                <w:szCs w:val="22"/>
              </w:rPr>
              <w:t>Finance</w:t>
            </w:r>
          </w:p>
        </w:tc>
        <w:tc>
          <w:tcPr>
            <w:tcW w:w="5145" w:type="dxa"/>
            <w:tcBorders>
              <w:top w:val="nil"/>
              <w:left w:val="nil"/>
              <w:bottom w:val="single" w:sz="8" w:space="0" w:color="000000"/>
              <w:right w:val="single" w:sz="8" w:space="0" w:color="000000"/>
            </w:tcBorders>
            <w:tcMar>
              <w:top w:w="100" w:type="dxa"/>
              <w:left w:w="100" w:type="dxa"/>
              <w:bottom w:w="100" w:type="dxa"/>
              <w:right w:w="100" w:type="dxa"/>
            </w:tcMar>
          </w:tcPr>
          <w:p w:rsidR="0070685B" w:rsidRDefault="00E314AB">
            <w:pPr>
              <w:spacing w:line="276" w:lineRule="auto"/>
              <w:rPr>
                <w:rFonts w:ascii="Arial" w:eastAsia="Arial" w:hAnsi="Arial" w:cs="Arial"/>
                <w:sz w:val="22"/>
                <w:szCs w:val="22"/>
              </w:rPr>
            </w:pPr>
            <w:r>
              <w:rPr>
                <w:rFonts w:ascii="Arial" w:eastAsia="Arial" w:hAnsi="Arial" w:cs="Arial"/>
                <w:sz w:val="22"/>
                <w:szCs w:val="22"/>
              </w:rPr>
              <w:t>All finance systems are embedded and integrated.</w:t>
            </w:r>
          </w:p>
          <w:p w:rsidR="0070685B" w:rsidRDefault="00E314AB">
            <w:pPr>
              <w:spacing w:line="276" w:lineRule="auto"/>
              <w:rPr>
                <w:rFonts w:ascii="Arial" w:eastAsia="Arial" w:hAnsi="Arial" w:cs="Arial"/>
                <w:sz w:val="22"/>
                <w:szCs w:val="22"/>
              </w:rPr>
            </w:pPr>
            <w:r>
              <w:rPr>
                <w:rFonts w:ascii="Arial" w:eastAsia="Arial" w:hAnsi="Arial" w:cs="Arial"/>
                <w:sz w:val="22"/>
                <w:szCs w:val="22"/>
              </w:rPr>
              <w:t>The MAT has made financial savings and meets budget KPIs</w:t>
            </w:r>
          </w:p>
          <w:p w:rsidR="00FE1C39" w:rsidRDefault="00FE1C39">
            <w:pPr>
              <w:spacing w:line="276" w:lineRule="auto"/>
              <w:rPr>
                <w:rFonts w:ascii="Arial" w:eastAsia="Arial" w:hAnsi="Arial" w:cs="Arial"/>
                <w:sz w:val="22"/>
                <w:szCs w:val="22"/>
              </w:rPr>
            </w:pPr>
            <w:r>
              <w:rPr>
                <w:rFonts w:ascii="Arial" w:eastAsia="Arial" w:hAnsi="Arial" w:cs="Arial"/>
                <w:sz w:val="22"/>
                <w:szCs w:val="22"/>
              </w:rPr>
              <w:t>Budgets balanced and steps taken to address impact of falling pupil numbers.</w:t>
            </w:r>
          </w:p>
          <w:p w:rsidR="0070685B" w:rsidRDefault="00E314AB">
            <w:pPr>
              <w:spacing w:line="276" w:lineRule="auto"/>
              <w:rPr>
                <w:rFonts w:ascii="Arial" w:eastAsia="Arial" w:hAnsi="Arial" w:cs="Arial"/>
                <w:sz w:val="22"/>
                <w:szCs w:val="22"/>
              </w:rPr>
            </w:pPr>
            <w:r>
              <w:rPr>
                <w:rFonts w:ascii="Arial" w:eastAsia="Arial" w:hAnsi="Arial" w:cs="Arial"/>
                <w:sz w:val="22"/>
                <w:szCs w:val="22"/>
              </w:rPr>
              <w:t>Where Bursars/Finance Managers leave/retire - central team take on key roles to enable cost savings at school level.</w:t>
            </w:r>
          </w:p>
          <w:p w:rsidR="0070685B" w:rsidRDefault="00E314AB">
            <w:pPr>
              <w:spacing w:line="276" w:lineRule="auto"/>
              <w:rPr>
                <w:rFonts w:ascii="Arial" w:eastAsia="Arial" w:hAnsi="Arial" w:cs="Arial"/>
                <w:sz w:val="22"/>
                <w:szCs w:val="22"/>
              </w:rPr>
            </w:pPr>
            <w:r>
              <w:rPr>
                <w:rFonts w:ascii="Arial" w:eastAsia="Arial" w:hAnsi="Arial" w:cs="Arial"/>
                <w:sz w:val="22"/>
                <w:szCs w:val="22"/>
              </w:rPr>
              <w:t>Further staffing review and restructuring if needed.</w:t>
            </w:r>
          </w:p>
        </w:tc>
        <w:tc>
          <w:tcPr>
            <w:tcW w:w="7185" w:type="dxa"/>
            <w:tcBorders>
              <w:top w:val="nil"/>
              <w:left w:val="nil"/>
              <w:bottom w:val="single" w:sz="8" w:space="0" w:color="000000"/>
              <w:right w:val="single" w:sz="8" w:space="0" w:color="000000"/>
            </w:tcBorders>
            <w:tcMar>
              <w:top w:w="100" w:type="dxa"/>
              <w:left w:w="100" w:type="dxa"/>
              <w:bottom w:w="100" w:type="dxa"/>
              <w:right w:w="100" w:type="dxa"/>
            </w:tcMar>
          </w:tcPr>
          <w:p w:rsidR="0070685B" w:rsidRDefault="00E314AB">
            <w:pPr>
              <w:spacing w:line="276" w:lineRule="auto"/>
              <w:rPr>
                <w:rFonts w:ascii="Arial" w:eastAsia="Arial" w:hAnsi="Arial" w:cs="Arial"/>
                <w:sz w:val="22"/>
                <w:szCs w:val="22"/>
              </w:rPr>
            </w:pPr>
            <w:r>
              <w:rPr>
                <w:rFonts w:ascii="Arial" w:eastAsia="Arial" w:hAnsi="Arial" w:cs="Arial"/>
                <w:sz w:val="22"/>
                <w:szCs w:val="22"/>
              </w:rPr>
              <w:t>Finance system contracts are reviewed.</w:t>
            </w:r>
          </w:p>
          <w:p w:rsidR="0070685B" w:rsidRDefault="00E314AB">
            <w:pPr>
              <w:spacing w:line="276" w:lineRule="auto"/>
              <w:rPr>
                <w:rFonts w:ascii="Arial" w:eastAsia="Arial" w:hAnsi="Arial" w:cs="Arial"/>
                <w:sz w:val="22"/>
                <w:szCs w:val="22"/>
              </w:rPr>
            </w:pPr>
            <w:r>
              <w:rPr>
                <w:rFonts w:ascii="Arial" w:eastAsia="Arial" w:hAnsi="Arial" w:cs="Arial"/>
                <w:sz w:val="22"/>
                <w:szCs w:val="22"/>
              </w:rPr>
              <w:t>More centralised approach to enable savings.</w:t>
            </w:r>
          </w:p>
          <w:p w:rsidR="0070685B" w:rsidRDefault="00E314AB">
            <w:pPr>
              <w:spacing w:line="276" w:lineRule="auto"/>
              <w:rPr>
                <w:rFonts w:ascii="Arial" w:eastAsia="Arial" w:hAnsi="Arial" w:cs="Arial"/>
                <w:sz w:val="22"/>
                <w:szCs w:val="22"/>
              </w:rPr>
            </w:pPr>
            <w:r>
              <w:rPr>
                <w:rFonts w:ascii="Arial" w:eastAsia="Arial" w:hAnsi="Arial" w:cs="Arial"/>
                <w:sz w:val="22"/>
                <w:szCs w:val="22"/>
              </w:rPr>
              <w:t>All schools managing well within budgets.</w:t>
            </w:r>
          </w:p>
          <w:p w:rsidR="0070685B" w:rsidRDefault="00E314AB">
            <w:pPr>
              <w:spacing w:line="276" w:lineRule="auto"/>
              <w:rPr>
                <w:rFonts w:ascii="Arial" w:eastAsia="Arial" w:hAnsi="Arial" w:cs="Arial"/>
                <w:sz w:val="22"/>
                <w:szCs w:val="22"/>
              </w:rPr>
            </w:pPr>
            <w:r>
              <w:rPr>
                <w:rFonts w:ascii="Arial" w:eastAsia="Arial" w:hAnsi="Arial" w:cs="Arial"/>
                <w:sz w:val="22"/>
                <w:szCs w:val="22"/>
              </w:rPr>
              <w:t>Aspiration to manage payroll and pension processing in-house.</w:t>
            </w:r>
          </w:p>
          <w:p w:rsidR="0070685B" w:rsidRDefault="00E314AB">
            <w:pPr>
              <w:spacing w:line="276" w:lineRule="auto"/>
              <w:rPr>
                <w:rFonts w:ascii="Arial" w:eastAsia="Arial" w:hAnsi="Arial" w:cs="Arial"/>
                <w:sz w:val="22"/>
                <w:szCs w:val="22"/>
              </w:rPr>
            </w:pPr>
            <w:r>
              <w:rPr>
                <w:rFonts w:ascii="Arial" w:eastAsia="Arial" w:hAnsi="Arial" w:cs="Arial"/>
                <w:sz w:val="22"/>
                <w:szCs w:val="22"/>
              </w:rPr>
              <w:t>Further staffing review and restructuring if needed</w:t>
            </w:r>
          </w:p>
        </w:tc>
      </w:tr>
    </w:tbl>
    <w:p w:rsidR="0070685B" w:rsidRDefault="0070685B">
      <w:pPr>
        <w:rPr>
          <w:rFonts w:ascii="Century Gothic" w:eastAsia="Century Gothic" w:hAnsi="Century Gothic" w:cs="Century Gothic"/>
          <w:color w:val="1CADE4"/>
          <w:sz w:val="36"/>
          <w:szCs w:val="36"/>
        </w:rPr>
      </w:pPr>
    </w:p>
    <w:p w:rsidR="00FE1C39" w:rsidRDefault="00FE1C39">
      <w:pPr>
        <w:rPr>
          <w:rFonts w:ascii="Arial" w:eastAsia="Arial" w:hAnsi="Arial" w:cs="Arial"/>
          <w:b/>
          <w:color w:val="0070C0"/>
          <w:sz w:val="28"/>
          <w:szCs w:val="28"/>
          <w:u w:val="single"/>
        </w:rPr>
      </w:pPr>
    </w:p>
    <w:p w:rsidR="00FE1C39" w:rsidRDefault="00FE1C39">
      <w:pPr>
        <w:rPr>
          <w:rFonts w:ascii="Arial" w:eastAsia="Arial" w:hAnsi="Arial" w:cs="Arial"/>
          <w:b/>
          <w:color w:val="0070C0"/>
          <w:sz w:val="28"/>
          <w:szCs w:val="28"/>
          <w:u w:val="single"/>
        </w:rPr>
      </w:pPr>
    </w:p>
    <w:p w:rsidR="004656DA" w:rsidRDefault="004656DA">
      <w:pPr>
        <w:rPr>
          <w:rFonts w:ascii="Arial" w:eastAsia="Arial" w:hAnsi="Arial" w:cs="Arial"/>
          <w:b/>
          <w:color w:val="0070C0"/>
          <w:sz w:val="28"/>
          <w:szCs w:val="28"/>
          <w:u w:val="single"/>
        </w:rPr>
      </w:pPr>
    </w:p>
    <w:p w:rsidR="00297E4B" w:rsidRDefault="00297E4B">
      <w:pPr>
        <w:rPr>
          <w:rFonts w:ascii="Arial" w:eastAsia="Arial" w:hAnsi="Arial" w:cs="Arial"/>
          <w:b/>
          <w:color w:val="0070C0"/>
          <w:sz w:val="28"/>
          <w:szCs w:val="28"/>
          <w:u w:val="single"/>
        </w:rPr>
      </w:pPr>
    </w:p>
    <w:p w:rsidR="0070685B" w:rsidRDefault="00E314AB">
      <w:pPr>
        <w:rPr>
          <w:rFonts w:ascii="Century Gothic" w:eastAsia="Century Gothic" w:hAnsi="Century Gothic" w:cs="Century Gothic"/>
          <w:color w:val="1CADE4"/>
          <w:sz w:val="36"/>
          <w:szCs w:val="36"/>
        </w:rPr>
        <w:sectPr w:rsidR="0070685B">
          <w:type w:val="continuous"/>
          <w:pgSz w:w="15840" w:h="12240" w:orient="landscape"/>
          <w:pgMar w:top="1260" w:right="1160" w:bottom="990" w:left="1020" w:header="0" w:footer="720" w:gutter="0"/>
          <w:cols w:space="720"/>
        </w:sectPr>
      </w:pPr>
      <w:r>
        <w:rPr>
          <w:rFonts w:ascii="Arial" w:eastAsia="Arial" w:hAnsi="Arial" w:cs="Arial"/>
          <w:b/>
          <w:color w:val="0070C0"/>
          <w:sz w:val="28"/>
          <w:szCs w:val="28"/>
          <w:u w:val="single"/>
        </w:rPr>
        <w:lastRenderedPageBreak/>
        <w:t>OUR SERVICES</w:t>
      </w:r>
    </w:p>
    <w:p w:rsidR="0070685B" w:rsidRDefault="00E314AB">
      <w:pPr>
        <w:spacing w:line="289" w:lineRule="auto"/>
        <w:rPr>
          <w:rFonts w:ascii="Arial" w:eastAsia="Arial" w:hAnsi="Arial" w:cs="Arial"/>
          <w:sz w:val="24"/>
          <w:szCs w:val="24"/>
        </w:rPr>
      </w:pPr>
      <w:r>
        <w:rPr>
          <w:rFonts w:ascii="Arial" w:eastAsia="Arial" w:hAnsi="Arial" w:cs="Arial"/>
          <w:sz w:val="24"/>
          <w:szCs w:val="24"/>
        </w:rPr>
        <w:t>Kaleidoscope MAT office provides a range of services, including outsourced services for academies within the MAT. These services are covered by a top-slice (currently 5</w:t>
      </w:r>
      <w:r w:rsidR="00FE1C39">
        <w:rPr>
          <w:rFonts w:ascii="Arial" w:eastAsia="Arial" w:hAnsi="Arial" w:cs="Arial"/>
          <w:sz w:val="24"/>
          <w:szCs w:val="24"/>
        </w:rPr>
        <w:t>.5</w:t>
      </w:r>
      <w:r>
        <w:rPr>
          <w:rFonts w:ascii="Arial" w:eastAsia="Arial" w:hAnsi="Arial" w:cs="Arial"/>
          <w:sz w:val="24"/>
          <w:szCs w:val="24"/>
        </w:rPr>
        <w:t xml:space="preserve">% of the academy GAG). </w:t>
      </w:r>
    </w:p>
    <w:p w:rsidR="0070685B" w:rsidRDefault="00E314AB">
      <w:pPr>
        <w:rPr>
          <w:rFonts w:ascii="Arial" w:eastAsia="Arial" w:hAnsi="Arial" w:cs="Arial"/>
          <w:sz w:val="24"/>
          <w:szCs w:val="24"/>
        </w:rPr>
      </w:pPr>
      <w:r>
        <w:rPr>
          <w:rFonts w:ascii="Arial" w:eastAsia="Arial" w:hAnsi="Arial" w:cs="Arial"/>
          <w:sz w:val="24"/>
          <w:szCs w:val="24"/>
        </w:rPr>
        <w:t>The following services are provided (in conjunction with our external advisors):</w:t>
      </w:r>
    </w:p>
    <w:p w:rsidR="0070685B" w:rsidRDefault="0070685B">
      <w:pPr>
        <w:rPr>
          <w:rFonts w:ascii="Arial" w:eastAsia="Arial" w:hAnsi="Arial" w:cs="Arial"/>
          <w:sz w:val="24"/>
          <w:szCs w:val="24"/>
          <w:highlight w:val="yellow"/>
        </w:rPr>
      </w:pPr>
    </w:p>
    <w:p w:rsidR="0070685B" w:rsidRDefault="0070685B">
      <w:pPr>
        <w:rPr>
          <w:rFonts w:ascii="Arial" w:eastAsia="Arial" w:hAnsi="Arial" w:cs="Arial"/>
          <w:sz w:val="24"/>
          <w:szCs w:val="24"/>
          <w:highlight w:val="yellow"/>
        </w:rPr>
      </w:pPr>
    </w:p>
    <w:p w:rsidR="0065293A" w:rsidRDefault="0065293A" w:rsidP="0065293A">
      <w:pPr>
        <w:tabs>
          <w:tab w:val="left" w:pos="720"/>
        </w:tabs>
        <w:ind w:firstLine="720"/>
        <w:jc w:val="both"/>
        <w:rPr>
          <w:rFonts w:ascii="Arial" w:eastAsia="Arial" w:hAnsi="Arial" w:cs="Arial"/>
          <w:sz w:val="24"/>
          <w:szCs w:val="24"/>
        </w:rPr>
      </w:pPr>
    </w:p>
    <w:p w:rsidR="0065293A" w:rsidRPr="00297E4B" w:rsidRDefault="0065293A" w:rsidP="0065293A">
      <w:pPr>
        <w:rPr>
          <w:rFonts w:ascii="Arial" w:eastAsia="Arial" w:hAnsi="Arial" w:cs="Arial"/>
          <w:sz w:val="22"/>
          <w:szCs w:val="22"/>
        </w:rPr>
      </w:pPr>
      <w:r w:rsidRPr="00297E4B">
        <w:rPr>
          <w:rFonts w:ascii="Arial" w:hAnsi="Arial" w:cs="Arial"/>
          <w:b/>
          <w:sz w:val="22"/>
          <w:szCs w:val="22"/>
        </w:rPr>
        <w:t>What Does the Top-slice Provide?</w:t>
      </w:r>
    </w:p>
    <w:p w:rsidR="0065293A" w:rsidRDefault="0065293A" w:rsidP="0065293A"/>
    <w:tbl>
      <w:tblPr>
        <w:tblStyle w:val="a2"/>
        <w:tblW w:w="14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1"/>
        <w:gridCol w:w="2851"/>
        <w:gridCol w:w="2852"/>
        <w:gridCol w:w="2852"/>
        <w:gridCol w:w="2852"/>
      </w:tblGrid>
      <w:tr w:rsidR="0065293A" w:rsidTr="0065293A">
        <w:trPr>
          <w:trHeight w:val="192"/>
        </w:trPr>
        <w:tc>
          <w:tcPr>
            <w:tcW w:w="2851" w:type="dxa"/>
            <w:shd w:val="clear" w:color="auto" w:fill="FFFF99"/>
          </w:tcPr>
          <w:p w:rsidR="0065293A" w:rsidRPr="004656DA" w:rsidRDefault="0065293A" w:rsidP="0065293A">
            <w:pPr>
              <w:rPr>
                <w:rFonts w:ascii="Arial" w:hAnsi="Arial" w:cs="Arial"/>
                <w:b/>
                <w:sz w:val="22"/>
                <w:szCs w:val="22"/>
              </w:rPr>
            </w:pPr>
            <w:r w:rsidRPr="004656DA">
              <w:rPr>
                <w:rFonts w:ascii="Arial" w:hAnsi="Arial" w:cs="Arial"/>
                <w:b/>
                <w:sz w:val="22"/>
                <w:szCs w:val="22"/>
              </w:rPr>
              <w:t>Systems</w:t>
            </w:r>
          </w:p>
        </w:tc>
        <w:tc>
          <w:tcPr>
            <w:tcW w:w="2851" w:type="dxa"/>
            <w:shd w:val="clear" w:color="auto" w:fill="FFCCFF"/>
          </w:tcPr>
          <w:p w:rsidR="0065293A" w:rsidRPr="004656DA" w:rsidRDefault="0065293A" w:rsidP="0065293A">
            <w:pPr>
              <w:rPr>
                <w:rFonts w:ascii="Arial" w:hAnsi="Arial" w:cs="Arial"/>
                <w:b/>
                <w:sz w:val="22"/>
                <w:szCs w:val="22"/>
              </w:rPr>
            </w:pPr>
            <w:r w:rsidRPr="004656DA">
              <w:rPr>
                <w:rFonts w:ascii="Arial" w:hAnsi="Arial" w:cs="Arial"/>
                <w:b/>
                <w:sz w:val="22"/>
                <w:szCs w:val="22"/>
              </w:rPr>
              <w:t>Professional Advice</w:t>
            </w:r>
          </w:p>
        </w:tc>
        <w:tc>
          <w:tcPr>
            <w:tcW w:w="2852" w:type="dxa"/>
            <w:shd w:val="clear" w:color="auto" w:fill="DEEBF6"/>
          </w:tcPr>
          <w:p w:rsidR="0065293A" w:rsidRPr="004656DA" w:rsidRDefault="0065293A" w:rsidP="0065293A">
            <w:pPr>
              <w:rPr>
                <w:rFonts w:ascii="Arial" w:hAnsi="Arial" w:cs="Arial"/>
                <w:b/>
                <w:sz w:val="22"/>
                <w:szCs w:val="22"/>
              </w:rPr>
            </w:pPr>
            <w:r w:rsidRPr="004656DA">
              <w:rPr>
                <w:rFonts w:ascii="Arial" w:hAnsi="Arial" w:cs="Arial"/>
                <w:b/>
                <w:sz w:val="22"/>
                <w:szCs w:val="22"/>
              </w:rPr>
              <w:t>Staffing Central Team</w:t>
            </w:r>
          </w:p>
        </w:tc>
        <w:tc>
          <w:tcPr>
            <w:tcW w:w="2852" w:type="dxa"/>
            <w:shd w:val="clear" w:color="auto" w:fill="E2EFD9"/>
          </w:tcPr>
          <w:p w:rsidR="0065293A" w:rsidRPr="004656DA" w:rsidRDefault="0065293A" w:rsidP="0065293A">
            <w:pPr>
              <w:rPr>
                <w:rFonts w:ascii="Arial" w:hAnsi="Arial" w:cs="Arial"/>
                <w:b/>
                <w:sz w:val="22"/>
                <w:szCs w:val="22"/>
              </w:rPr>
            </w:pPr>
            <w:r w:rsidRPr="004656DA">
              <w:rPr>
                <w:rFonts w:ascii="Arial" w:hAnsi="Arial" w:cs="Arial"/>
                <w:b/>
                <w:sz w:val="22"/>
                <w:szCs w:val="22"/>
              </w:rPr>
              <w:t>Central Services Costs</w:t>
            </w:r>
          </w:p>
        </w:tc>
        <w:tc>
          <w:tcPr>
            <w:tcW w:w="2852" w:type="dxa"/>
            <w:shd w:val="clear" w:color="auto" w:fill="9999FF"/>
          </w:tcPr>
          <w:p w:rsidR="0065293A" w:rsidRPr="004656DA" w:rsidRDefault="0065293A" w:rsidP="0065293A">
            <w:pPr>
              <w:rPr>
                <w:rFonts w:ascii="Arial" w:hAnsi="Arial" w:cs="Arial"/>
                <w:b/>
                <w:sz w:val="22"/>
                <w:szCs w:val="22"/>
              </w:rPr>
            </w:pPr>
            <w:r w:rsidRPr="004656DA">
              <w:rPr>
                <w:rFonts w:ascii="Arial" w:hAnsi="Arial" w:cs="Arial"/>
                <w:b/>
                <w:sz w:val="22"/>
                <w:szCs w:val="22"/>
              </w:rPr>
              <w:t>Other</w:t>
            </w:r>
          </w:p>
        </w:tc>
      </w:tr>
      <w:tr w:rsidR="0065293A" w:rsidTr="0065293A">
        <w:trPr>
          <w:trHeight w:val="1685"/>
        </w:trPr>
        <w:tc>
          <w:tcPr>
            <w:tcW w:w="2851" w:type="dxa"/>
          </w:tcPr>
          <w:p w:rsidR="0065293A" w:rsidRPr="004656DA" w:rsidRDefault="0065293A" w:rsidP="0065293A">
            <w:pPr>
              <w:rPr>
                <w:rFonts w:ascii="Arial" w:hAnsi="Arial" w:cs="Arial"/>
                <w:sz w:val="22"/>
                <w:szCs w:val="22"/>
              </w:rPr>
            </w:pPr>
            <w:r w:rsidRPr="004656DA">
              <w:rPr>
                <w:rFonts w:ascii="Arial" w:hAnsi="Arial" w:cs="Arial"/>
                <w:sz w:val="22"/>
                <w:szCs w:val="22"/>
              </w:rPr>
              <w:t>Budgeting</w:t>
            </w:r>
          </w:p>
          <w:p w:rsidR="0065293A" w:rsidRPr="004656DA" w:rsidRDefault="0065293A" w:rsidP="0065293A">
            <w:pPr>
              <w:rPr>
                <w:rFonts w:ascii="Arial" w:hAnsi="Arial" w:cs="Arial"/>
                <w:sz w:val="22"/>
                <w:szCs w:val="22"/>
              </w:rPr>
            </w:pPr>
            <w:r w:rsidRPr="004656DA">
              <w:rPr>
                <w:rFonts w:ascii="Arial" w:hAnsi="Arial" w:cs="Arial"/>
                <w:sz w:val="22"/>
                <w:szCs w:val="22"/>
              </w:rPr>
              <w:t>Finance</w:t>
            </w:r>
          </w:p>
          <w:p w:rsidR="0065293A" w:rsidRPr="004656DA" w:rsidRDefault="0065293A" w:rsidP="0065293A">
            <w:pPr>
              <w:rPr>
                <w:rFonts w:ascii="Arial" w:hAnsi="Arial" w:cs="Arial"/>
                <w:sz w:val="22"/>
                <w:szCs w:val="22"/>
              </w:rPr>
            </w:pPr>
            <w:r w:rsidRPr="004656DA">
              <w:rPr>
                <w:rFonts w:ascii="Arial" w:hAnsi="Arial" w:cs="Arial"/>
                <w:sz w:val="22"/>
                <w:szCs w:val="22"/>
              </w:rPr>
              <w:t xml:space="preserve">HR </w:t>
            </w:r>
          </w:p>
          <w:p w:rsidR="0065293A" w:rsidRPr="004656DA" w:rsidRDefault="0065293A" w:rsidP="0065293A">
            <w:pPr>
              <w:rPr>
                <w:rFonts w:ascii="Arial" w:hAnsi="Arial" w:cs="Arial"/>
                <w:sz w:val="22"/>
                <w:szCs w:val="22"/>
              </w:rPr>
            </w:pPr>
            <w:r w:rsidRPr="004656DA">
              <w:rPr>
                <w:rFonts w:ascii="Arial" w:hAnsi="Arial" w:cs="Arial"/>
                <w:sz w:val="22"/>
                <w:szCs w:val="22"/>
              </w:rPr>
              <w:t>Payroll</w:t>
            </w:r>
          </w:p>
          <w:p w:rsidR="0065293A" w:rsidRPr="004656DA" w:rsidRDefault="0065293A" w:rsidP="0065293A">
            <w:pPr>
              <w:rPr>
                <w:rFonts w:ascii="Arial" w:hAnsi="Arial" w:cs="Arial"/>
                <w:sz w:val="22"/>
                <w:szCs w:val="22"/>
              </w:rPr>
            </w:pPr>
            <w:r w:rsidRPr="004656DA">
              <w:rPr>
                <w:rFonts w:ascii="Arial" w:hAnsi="Arial" w:cs="Arial"/>
                <w:sz w:val="22"/>
                <w:szCs w:val="22"/>
              </w:rPr>
              <w:t>FFT Evaluation and Tracking</w:t>
            </w:r>
          </w:p>
          <w:p w:rsidR="0065293A" w:rsidRPr="004656DA" w:rsidRDefault="0065293A" w:rsidP="0065293A">
            <w:pPr>
              <w:rPr>
                <w:rFonts w:ascii="Arial" w:hAnsi="Arial" w:cs="Arial"/>
                <w:sz w:val="22"/>
                <w:szCs w:val="22"/>
              </w:rPr>
            </w:pPr>
            <w:r w:rsidRPr="004656DA">
              <w:rPr>
                <w:rFonts w:ascii="Arial" w:hAnsi="Arial" w:cs="Arial"/>
                <w:sz w:val="22"/>
                <w:szCs w:val="22"/>
              </w:rPr>
              <w:t>FFT Attendance</w:t>
            </w:r>
          </w:p>
          <w:p w:rsidR="0065293A" w:rsidRPr="004656DA" w:rsidRDefault="0065293A" w:rsidP="0065293A">
            <w:pPr>
              <w:rPr>
                <w:rFonts w:ascii="Arial" w:hAnsi="Arial" w:cs="Arial"/>
                <w:sz w:val="22"/>
                <w:szCs w:val="22"/>
              </w:rPr>
            </w:pPr>
            <w:r w:rsidRPr="004656DA">
              <w:rPr>
                <w:rFonts w:ascii="Arial" w:hAnsi="Arial" w:cs="Arial"/>
                <w:sz w:val="22"/>
                <w:szCs w:val="22"/>
              </w:rPr>
              <w:t>Safeguard</w:t>
            </w:r>
          </w:p>
          <w:p w:rsidR="0065293A" w:rsidRPr="004656DA" w:rsidRDefault="0065293A" w:rsidP="0065293A">
            <w:pPr>
              <w:rPr>
                <w:rFonts w:ascii="Arial" w:hAnsi="Arial" w:cs="Arial"/>
                <w:sz w:val="22"/>
                <w:szCs w:val="22"/>
              </w:rPr>
            </w:pPr>
            <w:r w:rsidRPr="004656DA">
              <w:rPr>
                <w:rFonts w:ascii="Arial" w:hAnsi="Arial" w:cs="Arial"/>
                <w:sz w:val="22"/>
                <w:szCs w:val="22"/>
              </w:rPr>
              <w:t>SCR Online</w:t>
            </w:r>
          </w:p>
          <w:p w:rsidR="0065293A" w:rsidRPr="004656DA" w:rsidRDefault="0065293A" w:rsidP="0065293A">
            <w:pPr>
              <w:rPr>
                <w:rFonts w:ascii="Arial" w:hAnsi="Arial" w:cs="Arial"/>
                <w:sz w:val="22"/>
                <w:szCs w:val="22"/>
              </w:rPr>
            </w:pPr>
            <w:r w:rsidRPr="004656DA">
              <w:rPr>
                <w:rFonts w:ascii="Arial" w:hAnsi="Arial" w:cs="Arial"/>
                <w:sz w:val="22"/>
                <w:szCs w:val="22"/>
              </w:rPr>
              <w:t>The Key for School Leaders</w:t>
            </w:r>
          </w:p>
          <w:p w:rsidR="0065293A" w:rsidRPr="004656DA" w:rsidRDefault="0065293A" w:rsidP="0065293A">
            <w:pPr>
              <w:rPr>
                <w:rFonts w:ascii="Arial" w:hAnsi="Arial" w:cs="Arial"/>
                <w:sz w:val="22"/>
                <w:szCs w:val="22"/>
              </w:rPr>
            </w:pPr>
            <w:r w:rsidRPr="004656DA">
              <w:rPr>
                <w:rFonts w:ascii="Arial" w:hAnsi="Arial" w:cs="Arial"/>
                <w:sz w:val="22"/>
                <w:szCs w:val="22"/>
              </w:rPr>
              <w:t>National College - cpd</w:t>
            </w:r>
          </w:p>
          <w:p w:rsidR="0065293A" w:rsidRPr="004656DA" w:rsidRDefault="0065293A" w:rsidP="0065293A">
            <w:pPr>
              <w:rPr>
                <w:rFonts w:ascii="Arial" w:hAnsi="Arial" w:cs="Arial"/>
                <w:sz w:val="22"/>
                <w:szCs w:val="22"/>
              </w:rPr>
            </w:pPr>
            <w:r w:rsidRPr="004656DA">
              <w:rPr>
                <w:rFonts w:ascii="Arial" w:hAnsi="Arial" w:cs="Arial"/>
                <w:sz w:val="22"/>
                <w:szCs w:val="22"/>
              </w:rPr>
              <w:t>Online banking</w:t>
            </w:r>
          </w:p>
          <w:p w:rsidR="0065293A" w:rsidRPr="004656DA" w:rsidRDefault="0065293A" w:rsidP="0065293A">
            <w:pPr>
              <w:rPr>
                <w:rFonts w:ascii="Arial" w:hAnsi="Arial" w:cs="Arial"/>
                <w:sz w:val="22"/>
                <w:szCs w:val="22"/>
              </w:rPr>
            </w:pPr>
          </w:p>
          <w:p w:rsidR="0065293A" w:rsidRPr="004656DA" w:rsidRDefault="0065293A" w:rsidP="0065293A">
            <w:pPr>
              <w:rPr>
                <w:rFonts w:ascii="Arial" w:hAnsi="Arial" w:cs="Arial"/>
                <w:sz w:val="22"/>
                <w:szCs w:val="22"/>
              </w:rPr>
            </w:pPr>
          </w:p>
          <w:p w:rsidR="0065293A" w:rsidRPr="004656DA" w:rsidRDefault="0065293A" w:rsidP="0065293A">
            <w:pPr>
              <w:rPr>
                <w:rFonts w:ascii="Arial" w:hAnsi="Arial" w:cs="Arial"/>
                <w:sz w:val="22"/>
                <w:szCs w:val="22"/>
              </w:rPr>
            </w:pPr>
          </w:p>
        </w:tc>
        <w:tc>
          <w:tcPr>
            <w:tcW w:w="2851" w:type="dxa"/>
          </w:tcPr>
          <w:p w:rsidR="0065293A" w:rsidRPr="004656DA" w:rsidRDefault="0065293A" w:rsidP="0065293A">
            <w:pPr>
              <w:rPr>
                <w:rFonts w:ascii="Arial" w:hAnsi="Arial" w:cs="Arial"/>
                <w:sz w:val="22"/>
                <w:szCs w:val="22"/>
              </w:rPr>
            </w:pPr>
            <w:r w:rsidRPr="004656DA">
              <w:rPr>
                <w:rFonts w:ascii="Arial" w:hAnsi="Arial" w:cs="Arial"/>
                <w:sz w:val="22"/>
                <w:szCs w:val="22"/>
              </w:rPr>
              <w:t>Legal Retainer</w:t>
            </w:r>
          </w:p>
          <w:p w:rsidR="0065293A" w:rsidRPr="004656DA" w:rsidRDefault="0065293A" w:rsidP="0065293A">
            <w:pPr>
              <w:rPr>
                <w:rFonts w:ascii="Arial" w:hAnsi="Arial" w:cs="Arial"/>
                <w:sz w:val="22"/>
                <w:szCs w:val="22"/>
              </w:rPr>
            </w:pPr>
            <w:r w:rsidRPr="004656DA">
              <w:rPr>
                <w:rFonts w:ascii="Arial" w:hAnsi="Arial" w:cs="Arial"/>
                <w:sz w:val="22"/>
                <w:szCs w:val="22"/>
              </w:rPr>
              <w:t>HR</w:t>
            </w:r>
          </w:p>
          <w:p w:rsidR="0065293A" w:rsidRPr="004656DA" w:rsidRDefault="0065293A" w:rsidP="0065293A">
            <w:pPr>
              <w:rPr>
                <w:rFonts w:ascii="Arial" w:hAnsi="Arial" w:cs="Arial"/>
                <w:sz w:val="22"/>
                <w:szCs w:val="22"/>
              </w:rPr>
            </w:pPr>
            <w:r w:rsidRPr="004656DA">
              <w:rPr>
                <w:rFonts w:ascii="Arial" w:hAnsi="Arial" w:cs="Arial"/>
                <w:sz w:val="22"/>
                <w:szCs w:val="22"/>
              </w:rPr>
              <w:t>Core External School improvement Advisor visits</w:t>
            </w:r>
          </w:p>
          <w:p w:rsidR="0065293A" w:rsidRPr="004656DA" w:rsidRDefault="0065293A" w:rsidP="0065293A">
            <w:pPr>
              <w:rPr>
                <w:rFonts w:ascii="Arial" w:hAnsi="Arial" w:cs="Arial"/>
                <w:sz w:val="22"/>
                <w:szCs w:val="22"/>
              </w:rPr>
            </w:pPr>
            <w:r w:rsidRPr="004656DA">
              <w:rPr>
                <w:rFonts w:ascii="Arial" w:hAnsi="Arial" w:cs="Arial"/>
                <w:sz w:val="22"/>
                <w:szCs w:val="22"/>
              </w:rPr>
              <w:t>Data Protection Officer</w:t>
            </w:r>
          </w:p>
          <w:p w:rsidR="0065293A" w:rsidRPr="004656DA" w:rsidRDefault="004656DA" w:rsidP="0065293A">
            <w:pPr>
              <w:rPr>
                <w:rFonts w:ascii="Arial" w:hAnsi="Arial" w:cs="Arial"/>
                <w:sz w:val="22"/>
                <w:szCs w:val="22"/>
              </w:rPr>
            </w:pPr>
            <w:r>
              <w:rPr>
                <w:rFonts w:ascii="Arial" w:hAnsi="Arial" w:cs="Arial"/>
                <w:sz w:val="22"/>
                <w:szCs w:val="22"/>
              </w:rPr>
              <w:t>Governors – NGA, SGOSS</w:t>
            </w:r>
          </w:p>
          <w:p w:rsidR="0065293A" w:rsidRPr="004656DA" w:rsidRDefault="0065293A" w:rsidP="0065293A">
            <w:pPr>
              <w:rPr>
                <w:rFonts w:ascii="Arial" w:hAnsi="Arial" w:cs="Arial"/>
                <w:sz w:val="22"/>
                <w:szCs w:val="22"/>
              </w:rPr>
            </w:pPr>
          </w:p>
        </w:tc>
        <w:tc>
          <w:tcPr>
            <w:tcW w:w="2852" w:type="dxa"/>
          </w:tcPr>
          <w:p w:rsidR="0065293A" w:rsidRPr="004656DA" w:rsidRDefault="0065293A" w:rsidP="0065293A">
            <w:pPr>
              <w:rPr>
                <w:rFonts w:ascii="Arial" w:hAnsi="Arial" w:cs="Arial"/>
                <w:sz w:val="22"/>
                <w:szCs w:val="22"/>
              </w:rPr>
            </w:pPr>
            <w:r w:rsidRPr="004656DA">
              <w:rPr>
                <w:rFonts w:ascii="Arial" w:hAnsi="Arial" w:cs="Arial"/>
                <w:sz w:val="22"/>
                <w:szCs w:val="22"/>
              </w:rPr>
              <w:t>CEO</w:t>
            </w:r>
          </w:p>
          <w:p w:rsidR="0065293A" w:rsidRPr="004656DA" w:rsidRDefault="0065293A" w:rsidP="0065293A">
            <w:pPr>
              <w:rPr>
                <w:rFonts w:ascii="Arial" w:hAnsi="Arial" w:cs="Arial"/>
                <w:sz w:val="22"/>
                <w:szCs w:val="22"/>
              </w:rPr>
            </w:pPr>
            <w:r w:rsidRPr="004656DA">
              <w:rPr>
                <w:rFonts w:ascii="Arial" w:hAnsi="Arial" w:cs="Arial"/>
                <w:sz w:val="22"/>
                <w:szCs w:val="22"/>
              </w:rPr>
              <w:t>PFO</w:t>
            </w:r>
          </w:p>
          <w:p w:rsidR="0065293A" w:rsidRPr="004656DA" w:rsidRDefault="0065293A" w:rsidP="0065293A">
            <w:pPr>
              <w:rPr>
                <w:rFonts w:ascii="Arial" w:hAnsi="Arial" w:cs="Arial"/>
                <w:sz w:val="22"/>
                <w:szCs w:val="22"/>
              </w:rPr>
            </w:pPr>
            <w:r w:rsidRPr="004656DA">
              <w:rPr>
                <w:rFonts w:ascii="Arial" w:hAnsi="Arial" w:cs="Arial"/>
                <w:sz w:val="22"/>
                <w:szCs w:val="22"/>
              </w:rPr>
              <w:t>Senior Finance Officer</w:t>
            </w:r>
          </w:p>
          <w:p w:rsidR="0065293A" w:rsidRPr="004656DA" w:rsidRDefault="0065293A" w:rsidP="0065293A">
            <w:pPr>
              <w:rPr>
                <w:rFonts w:ascii="Arial" w:hAnsi="Arial" w:cs="Arial"/>
                <w:sz w:val="22"/>
                <w:szCs w:val="22"/>
              </w:rPr>
            </w:pPr>
            <w:r w:rsidRPr="004656DA">
              <w:rPr>
                <w:rFonts w:ascii="Arial" w:hAnsi="Arial" w:cs="Arial"/>
                <w:sz w:val="22"/>
                <w:szCs w:val="22"/>
              </w:rPr>
              <w:t>Finance Officer</w:t>
            </w:r>
          </w:p>
          <w:p w:rsidR="0065293A" w:rsidRPr="004656DA" w:rsidRDefault="0065293A" w:rsidP="0065293A">
            <w:pPr>
              <w:rPr>
                <w:rFonts w:ascii="Arial" w:hAnsi="Arial" w:cs="Arial"/>
                <w:sz w:val="22"/>
                <w:szCs w:val="22"/>
              </w:rPr>
            </w:pPr>
            <w:r w:rsidRPr="004656DA">
              <w:rPr>
                <w:rFonts w:ascii="Arial" w:hAnsi="Arial" w:cs="Arial"/>
                <w:sz w:val="22"/>
                <w:szCs w:val="22"/>
              </w:rPr>
              <w:t>Admin</w:t>
            </w:r>
          </w:p>
          <w:p w:rsidR="0065293A" w:rsidRPr="004656DA" w:rsidRDefault="0065293A" w:rsidP="0065293A">
            <w:pPr>
              <w:rPr>
                <w:rFonts w:ascii="Arial" w:hAnsi="Arial" w:cs="Arial"/>
                <w:sz w:val="22"/>
                <w:szCs w:val="22"/>
              </w:rPr>
            </w:pPr>
            <w:r w:rsidRPr="004656DA">
              <w:rPr>
                <w:rFonts w:ascii="Arial" w:hAnsi="Arial" w:cs="Arial"/>
                <w:sz w:val="22"/>
                <w:szCs w:val="22"/>
              </w:rPr>
              <w:t>Clerking, Company Secretary</w:t>
            </w:r>
          </w:p>
        </w:tc>
        <w:tc>
          <w:tcPr>
            <w:tcW w:w="2852" w:type="dxa"/>
          </w:tcPr>
          <w:p w:rsidR="0065293A" w:rsidRPr="004656DA" w:rsidRDefault="0065293A" w:rsidP="0065293A">
            <w:pPr>
              <w:rPr>
                <w:rFonts w:ascii="Arial" w:hAnsi="Arial" w:cs="Arial"/>
                <w:sz w:val="22"/>
                <w:szCs w:val="22"/>
              </w:rPr>
            </w:pPr>
            <w:r w:rsidRPr="004656DA">
              <w:rPr>
                <w:rFonts w:ascii="Arial" w:hAnsi="Arial" w:cs="Arial"/>
                <w:sz w:val="22"/>
                <w:szCs w:val="22"/>
              </w:rPr>
              <w:t>Rent</w:t>
            </w:r>
          </w:p>
          <w:p w:rsidR="0065293A" w:rsidRPr="004656DA" w:rsidRDefault="0065293A" w:rsidP="0065293A">
            <w:pPr>
              <w:rPr>
                <w:rFonts w:ascii="Arial" w:hAnsi="Arial" w:cs="Arial"/>
                <w:sz w:val="22"/>
                <w:szCs w:val="22"/>
              </w:rPr>
            </w:pPr>
            <w:r w:rsidRPr="004656DA">
              <w:rPr>
                <w:rFonts w:ascii="Arial" w:hAnsi="Arial" w:cs="Arial"/>
                <w:sz w:val="22"/>
                <w:szCs w:val="22"/>
              </w:rPr>
              <w:t>Computers</w:t>
            </w:r>
          </w:p>
          <w:p w:rsidR="0065293A" w:rsidRPr="004656DA" w:rsidRDefault="0065293A" w:rsidP="0065293A">
            <w:pPr>
              <w:rPr>
                <w:rFonts w:ascii="Arial" w:hAnsi="Arial" w:cs="Arial"/>
                <w:sz w:val="22"/>
                <w:szCs w:val="22"/>
              </w:rPr>
            </w:pPr>
            <w:r w:rsidRPr="004656DA">
              <w:rPr>
                <w:rFonts w:ascii="Arial" w:hAnsi="Arial" w:cs="Arial"/>
                <w:sz w:val="22"/>
                <w:szCs w:val="22"/>
              </w:rPr>
              <w:t>Furniture</w:t>
            </w:r>
          </w:p>
          <w:p w:rsidR="0065293A" w:rsidRPr="004656DA" w:rsidRDefault="0065293A" w:rsidP="0065293A">
            <w:pPr>
              <w:rPr>
                <w:rFonts w:ascii="Arial" w:hAnsi="Arial" w:cs="Arial"/>
                <w:sz w:val="22"/>
                <w:szCs w:val="22"/>
              </w:rPr>
            </w:pPr>
            <w:r w:rsidRPr="004656DA">
              <w:rPr>
                <w:rFonts w:ascii="Arial" w:hAnsi="Arial" w:cs="Arial"/>
                <w:sz w:val="22"/>
                <w:szCs w:val="22"/>
              </w:rPr>
              <w:t>Printer and printing costs</w:t>
            </w:r>
          </w:p>
          <w:p w:rsidR="0065293A" w:rsidRPr="004656DA" w:rsidRDefault="0065293A" w:rsidP="0065293A">
            <w:pPr>
              <w:rPr>
                <w:rFonts w:ascii="Arial" w:hAnsi="Arial" w:cs="Arial"/>
                <w:sz w:val="22"/>
                <w:szCs w:val="22"/>
              </w:rPr>
            </w:pPr>
            <w:r w:rsidRPr="004656DA">
              <w:rPr>
                <w:rFonts w:ascii="Arial" w:hAnsi="Arial" w:cs="Arial"/>
                <w:sz w:val="22"/>
                <w:szCs w:val="22"/>
              </w:rPr>
              <w:t>Telephones</w:t>
            </w:r>
          </w:p>
        </w:tc>
        <w:tc>
          <w:tcPr>
            <w:tcW w:w="2852" w:type="dxa"/>
          </w:tcPr>
          <w:p w:rsidR="0065293A" w:rsidRPr="004656DA" w:rsidRDefault="0065293A" w:rsidP="0065293A">
            <w:pPr>
              <w:rPr>
                <w:rFonts w:ascii="Arial" w:hAnsi="Arial" w:cs="Arial"/>
                <w:sz w:val="22"/>
                <w:szCs w:val="22"/>
              </w:rPr>
            </w:pPr>
            <w:r w:rsidRPr="004656DA">
              <w:rPr>
                <w:rFonts w:ascii="Arial" w:hAnsi="Arial" w:cs="Arial"/>
                <w:sz w:val="22"/>
                <w:szCs w:val="22"/>
              </w:rPr>
              <w:t>ICO Licenses</w:t>
            </w:r>
          </w:p>
          <w:p w:rsidR="0065293A" w:rsidRPr="004656DA" w:rsidRDefault="0065293A" w:rsidP="0065293A">
            <w:pPr>
              <w:rPr>
                <w:rFonts w:ascii="Arial" w:hAnsi="Arial" w:cs="Arial"/>
                <w:sz w:val="22"/>
                <w:szCs w:val="22"/>
              </w:rPr>
            </w:pPr>
            <w:r w:rsidRPr="004656DA">
              <w:rPr>
                <w:rFonts w:ascii="Arial" w:hAnsi="Arial" w:cs="Arial"/>
                <w:sz w:val="22"/>
                <w:szCs w:val="22"/>
              </w:rPr>
              <w:t>Central Team cpd</w:t>
            </w:r>
          </w:p>
          <w:p w:rsidR="0065293A" w:rsidRPr="004656DA" w:rsidRDefault="0065293A" w:rsidP="0065293A">
            <w:pPr>
              <w:rPr>
                <w:rFonts w:ascii="Arial" w:hAnsi="Arial" w:cs="Arial"/>
                <w:sz w:val="22"/>
                <w:szCs w:val="22"/>
              </w:rPr>
            </w:pPr>
            <w:r w:rsidRPr="004656DA">
              <w:rPr>
                <w:rFonts w:ascii="Arial" w:hAnsi="Arial" w:cs="Arial"/>
                <w:sz w:val="22"/>
                <w:szCs w:val="22"/>
              </w:rPr>
              <w:t>Training for school office teams</w:t>
            </w:r>
          </w:p>
          <w:p w:rsidR="0065293A" w:rsidRPr="004656DA" w:rsidRDefault="0065293A" w:rsidP="0065293A">
            <w:pPr>
              <w:rPr>
                <w:rFonts w:ascii="Arial" w:hAnsi="Arial" w:cs="Arial"/>
                <w:sz w:val="22"/>
                <w:szCs w:val="22"/>
              </w:rPr>
            </w:pPr>
          </w:p>
        </w:tc>
      </w:tr>
    </w:tbl>
    <w:p w:rsidR="0065293A" w:rsidRDefault="0065293A" w:rsidP="0065293A"/>
    <w:p w:rsidR="0065293A" w:rsidRPr="004656DA" w:rsidRDefault="0065293A" w:rsidP="00297E4B">
      <w:pPr>
        <w:jc w:val="center"/>
        <w:rPr>
          <w:rFonts w:ascii="Arial" w:hAnsi="Arial" w:cs="Arial"/>
          <w:i/>
          <w:sz w:val="22"/>
          <w:szCs w:val="22"/>
        </w:rPr>
      </w:pPr>
      <w:r w:rsidRPr="004656DA">
        <w:rPr>
          <w:rFonts w:ascii="Arial" w:hAnsi="Arial" w:cs="Arial"/>
          <w:i/>
          <w:sz w:val="22"/>
          <w:szCs w:val="22"/>
        </w:rPr>
        <w:t>The Central Team also negotiate for the whole MAT for supplies and services, creating savings at school level.</w:t>
      </w:r>
    </w:p>
    <w:p w:rsidR="0070685B" w:rsidRDefault="0070685B" w:rsidP="0065293A">
      <w:pPr>
        <w:tabs>
          <w:tab w:val="left" w:pos="720"/>
        </w:tabs>
        <w:ind w:firstLine="720"/>
        <w:jc w:val="both"/>
        <w:rPr>
          <w:rFonts w:ascii="Arial" w:eastAsia="Arial" w:hAnsi="Arial" w:cs="Arial"/>
          <w:sz w:val="24"/>
          <w:szCs w:val="24"/>
        </w:rPr>
      </w:pPr>
    </w:p>
    <w:p w:rsidR="0070685B" w:rsidRDefault="00E314AB" w:rsidP="00FE1C39">
      <w:pPr>
        <w:tabs>
          <w:tab w:val="left" w:pos="720"/>
        </w:tabs>
        <w:jc w:val="both"/>
        <w:rPr>
          <w:rFonts w:ascii="Arial" w:eastAsia="Arial" w:hAnsi="Arial" w:cs="Arial"/>
          <w:sz w:val="24"/>
          <w:szCs w:val="24"/>
        </w:rPr>
      </w:pPr>
      <w:r>
        <w:rPr>
          <w:rFonts w:ascii="Arial" w:eastAsia="Arial" w:hAnsi="Arial" w:cs="Arial"/>
          <w:sz w:val="24"/>
          <w:szCs w:val="24"/>
        </w:rPr>
        <w:tab/>
      </w:r>
    </w:p>
    <w:p w:rsidR="0070685B" w:rsidRDefault="0070685B" w:rsidP="00FE1C39">
      <w:pPr>
        <w:tabs>
          <w:tab w:val="left" w:pos="720"/>
        </w:tabs>
        <w:ind w:left="720"/>
        <w:jc w:val="both"/>
        <w:rPr>
          <w:rFonts w:ascii="Arial" w:eastAsia="Arial" w:hAnsi="Arial" w:cs="Arial"/>
          <w:sz w:val="24"/>
          <w:szCs w:val="24"/>
        </w:rPr>
      </w:pPr>
    </w:p>
    <w:sectPr w:rsidR="0070685B">
      <w:type w:val="continuous"/>
      <w:pgSz w:w="15840" w:h="12240" w:orient="landscape"/>
      <w:pgMar w:top="1260" w:right="1160" w:bottom="990" w:left="10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F4B" w:rsidRDefault="004C2F4B">
      <w:r>
        <w:separator/>
      </w:r>
    </w:p>
  </w:endnote>
  <w:endnote w:type="continuationSeparator" w:id="0">
    <w:p w:rsidR="004C2F4B" w:rsidRDefault="004C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8E9" w:rsidRDefault="00FF08E9">
    <w:pPr>
      <w:jc w:val="right"/>
    </w:pPr>
  </w:p>
  <w:p w:rsidR="00FF08E9" w:rsidRDefault="00FF08E9">
    <w:pPr>
      <w:jc w:val="right"/>
    </w:pPr>
  </w:p>
  <w:p w:rsidR="00FF08E9" w:rsidRPr="00FF08E9" w:rsidRDefault="00FF08E9">
    <w:pPr>
      <w:jc w:val="right"/>
      <w:rPr>
        <w:rFonts w:ascii="Arial" w:hAnsi="Arial" w:cs="Arial"/>
      </w:rPr>
    </w:pPr>
    <w:r w:rsidRPr="00FF08E9">
      <w:rPr>
        <w:rFonts w:ascii="Arial" w:hAnsi="Arial" w:cs="Arial"/>
      </w:rPr>
      <w:fldChar w:fldCharType="begin"/>
    </w:r>
    <w:r w:rsidRPr="00FF08E9">
      <w:rPr>
        <w:rFonts w:ascii="Arial" w:hAnsi="Arial" w:cs="Arial"/>
      </w:rPr>
      <w:instrText>PAGE</w:instrText>
    </w:r>
    <w:r w:rsidRPr="00FF08E9">
      <w:rPr>
        <w:rFonts w:ascii="Arial" w:hAnsi="Arial" w:cs="Arial"/>
      </w:rPr>
      <w:fldChar w:fldCharType="separate"/>
    </w:r>
    <w:r w:rsidR="003D7D82">
      <w:rPr>
        <w:rFonts w:ascii="Arial" w:hAnsi="Arial" w:cs="Arial"/>
        <w:noProof/>
      </w:rPr>
      <w:t>1</w:t>
    </w:r>
    <w:r w:rsidRPr="00FF08E9">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F4B" w:rsidRDefault="004C2F4B">
      <w:r>
        <w:separator/>
      </w:r>
    </w:p>
  </w:footnote>
  <w:footnote w:type="continuationSeparator" w:id="0">
    <w:p w:rsidR="004C2F4B" w:rsidRDefault="004C2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8E9" w:rsidRDefault="00FF08E9">
    <w:pPr>
      <w:tabs>
        <w:tab w:val="left" w:pos="720"/>
      </w:tabs>
      <w:jc w:val="both"/>
      <w:rPr>
        <w:rFonts w:ascii="Century Gothic" w:eastAsia="Century Gothic" w:hAnsi="Century Gothic" w:cs="Century Gothic"/>
        <w:color w:val="1CADE4"/>
        <w:sz w:val="36"/>
        <w:szCs w:val="36"/>
      </w:rPr>
    </w:pPr>
    <w:r>
      <w:rPr>
        <w:rFonts w:ascii="Century Gothic" w:eastAsia="Century Gothic" w:hAnsi="Century Gothic" w:cs="Century Gothic"/>
        <w:color w:val="1CADE4"/>
        <w:sz w:val="36"/>
        <w:szCs w:val="36"/>
      </w:rPr>
      <w:t xml:space="preserve">              </w:t>
    </w:r>
  </w:p>
  <w:p w:rsidR="00FF08E9" w:rsidRDefault="00FF08E9">
    <w:pPr>
      <w:tabs>
        <w:tab w:val="left" w:pos="720"/>
      </w:tabs>
      <w:jc w:val="both"/>
    </w:pPr>
    <w:r>
      <w:rPr>
        <w:rFonts w:ascii="Century Gothic" w:eastAsia="Century Gothic" w:hAnsi="Century Gothic" w:cs="Century Gothic"/>
        <w:color w:val="1CADE4"/>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C244C"/>
    <w:multiLevelType w:val="multilevel"/>
    <w:tmpl w:val="58CCDBDE"/>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 w15:restartNumberingAfterBreak="0">
    <w:nsid w:val="189A7BF7"/>
    <w:multiLevelType w:val="hybridMultilevel"/>
    <w:tmpl w:val="1BDA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E7C4B"/>
    <w:multiLevelType w:val="multilevel"/>
    <w:tmpl w:val="5330C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BB3EE8"/>
    <w:multiLevelType w:val="multilevel"/>
    <w:tmpl w:val="F7E25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A5046E"/>
    <w:multiLevelType w:val="multilevel"/>
    <w:tmpl w:val="5D6ED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117A03"/>
    <w:multiLevelType w:val="multilevel"/>
    <w:tmpl w:val="2C087D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67C739B"/>
    <w:multiLevelType w:val="multilevel"/>
    <w:tmpl w:val="A91C2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2D741F"/>
    <w:multiLevelType w:val="multilevel"/>
    <w:tmpl w:val="1B3E9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7881CEC"/>
    <w:multiLevelType w:val="multilevel"/>
    <w:tmpl w:val="82600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BB66E7E"/>
    <w:multiLevelType w:val="multilevel"/>
    <w:tmpl w:val="7138C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D120B2C"/>
    <w:multiLevelType w:val="multilevel"/>
    <w:tmpl w:val="7D84B5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B30325F"/>
    <w:multiLevelType w:val="multilevel"/>
    <w:tmpl w:val="682CC882"/>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2" w15:restartNumberingAfterBreak="0">
    <w:nsid w:val="4B3C7D44"/>
    <w:multiLevelType w:val="hybridMultilevel"/>
    <w:tmpl w:val="BA6E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7A6398"/>
    <w:multiLevelType w:val="multilevel"/>
    <w:tmpl w:val="1A440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3B70611"/>
    <w:multiLevelType w:val="hybridMultilevel"/>
    <w:tmpl w:val="EAB4A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59C25FE"/>
    <w:multiLevelType w:val="multilevel"/>
    <w:tmpl w:val="81F06FDA"/>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6" w15:restartNumberingAfterBreak="0">
    <w:nsid w:val="7FCE614E"/>
    <w:multiLevelType w:val="multilevel"/>
    <w:tmpl w:val="7706B7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5"/>
  </w:num>
  <w:num w:numId="2">
    <w:abstractNumId w:val="8"/>
  </w:num>
  <w:num w:numId="3">
    <w:abstractNumId w:val="11"/>
  </w:num>
  <w:num w:numId="4">
    <w:abstractNumId w:val="13"/>
  </w:num>
  <w:num w:numId="5">
    <w:abstractNumId w:val="9"/>
  </w:num>
  <w:num w:numId="6">
    <w:abstractNumId w:val="0"/>
  </w:num>
  <w:num w:numId="7">
    <w:abstractNumId w:val="5"/>
  </w:num>
  <w:num w:numId="8">
    <w:abstractNumId w:val="2"/>
  </w:num>
  <w:num w:numId="9">
    <w:abstractNumId w:val="10"/>
  </w:num>
  <w:num w:numId="10">
    <w:abstractNumId w:val="16"/>
  </w:num>
  <w:num w:numId="11">
    <w:abstractNumId w:val="3"/>
  </w:num>
  <w:num w:numId="12">
    <w:abstractNumId w:val="6"/>
  </w:num>
  <w:num w:numId="13">
    <w:abstractNumId w:val="4"/>
  </w:num>
  <w:num w:numId="14">
    <w:abstractNumId w:val="7"/>
  </w:num>
  <w:num w:numId="15">
    <w:abstractNumId w:val="14"/>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5B"/>
    <w:rsid w:val="000E0DBF"/>
    <w:rsid w:val="00297E4B"/>
    <w:rsid w:val="002E4FB2"/>
    <w:rsid w:val="003D75F9"/>
    <w:rsid w:val="003D7D82"/>
    <w:rsid w:val="003E750F"/>
    <w:rsid w:val="004656DA"/>
    <w:rsid w:val="004721BF"/>
    <w:rsid w:val="004819A2"/>
    <w:rsid w:val="004B295C"/>
    <w:rsid w:val="004C2F4B"/>
    <w:rsid w:val="004D5588"/>
    <w:rsid w:val="00530C3B"/>
    <w:rsid w:val="005C6A1B"/>
    <w:rsid w:val="0061084B"/>
    <w:rsid w:val="0065293A"/>
    <w:rsid w:val="0070685B"/>
    <w:rsid w:val="008A58F4"/>
    <w:rsid w:val="008D6C6A"/>
    <w:rsid w:val="00900D48"/>
    <w:rsid w:val="00992E6B"/>
    <w:rsid w:val="009B15A5"/>
    <w:rsid w:val="00A938DB"/>
    <w:rsid w:val="00AF76A9"/>
    <w:rsid w:val="00BF223B"/>
    <w:rsid w:val="00C05AF3"/>
    <w:rsid w:val="00C23FF8"/>
    <w:rsid w:val="00C4327D"/>
    <w:rsid w:val="00C51EB4"/>
    <w:rsid w:val="00D56833"/>
    <w:rsid w:val="00E042D4"/>
    <w:rsid w:val="00E122F0"/>
    <w:rsid w:val="00E314AB"/>
    <w:rsid w:val="00FC4B3E"/>
    <w:rsid w:val="00FE1C39"/>
    <w:rsid w:val="00FF0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DABE0"/>
  <w15:docId w15:val="{1BD51DC2-DDBB-44C6-8ED1-C327AD84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paragraph" w:styleId="Heading7">
    <w:name w:val="heading 7"/>
    <w:basedOn w:val="Normal"/>
    <w:next w:val="Normal"/>
    <w:link w:val="Heading7Char"/>
    <w:uiPriority w:val="9"/>
    <w:unhideWhenUsed/>
    <w:qFormat/>
    <w:rsid w:val="00297E4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FE1C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293A"/>
    <w:rPr>
      <w:rFonts w:ascii="Segoe UI" w:hAnsi="Segoe UI"/>
      <w:sz w:val="18"/>
      <w:szCs w:val="18"/>
    </w:rPr>
  </w:style>
  <w:style w:type="character" w:customStyle="1" w:styleId="BalloonTextChar">
    <w:name w:val="Balloon Text Char"/>
    <w:basedOn w:val="DefaultParagraphFont"/>
    <w:link w:val="BalloonText"/>
    <w:uiPriority w:val="99"/>
    <w:semiHidden/>
    <w:rsid w:val="0065293A"/>
    <w:rPr>
      <w:rFonts w:ascii="Segoe UI" w:hAnsi="Segoe UI"/>
      <w:sz w:val="18"/>
      <w:szCs w:val="18"/>
    </w:rPr>
  </w:style>
  <w:style w:type="paragraph" w:styleId="Header">
    <w:name w:val="header"/>
    <w:basedOn w:val="Normal"/>
    <w:link w:val="HeaderChar"/>
    <w:uiPriority w:val="99"/>
    <w:unhideWhenUsed/>
    <w:rsid w:val="00FF08E9"/>
    <w:pPr>
      <w:tabs>
        <w:tab w:val="center" w:pos="4680"/>
        <w:tab w:val="right" w:pos="9360"/>
      </w:tabs>
    </w:pPr>
  </w:style>
  <w:style w:type="character" w:customStyle="1" w:styleId="HeaderChar">
    <w:name w:val="Header Char"/>
    <w:basedOn w:val="DefaultParagraphFont"/>
    <w:link w:val="Header"/>
    <w:uiPriority w:val="99"/>
    <w:rsid w:val="00FF08E9"/>
  </w:style>
  <w:style w:type="paragraph" w:styleId="Footer">
    <w:name w:val="footer"/>
    <w:basedOn w:val="Normal"/>
    <w:link w:val="FooterChar"/>
    <w:uiPriority w:val="99"/>
    <w:unhideWhenUsed/>
    <w:rsid w:val="00FF08E9"/>
    <w:pPr>
      <w:tabs>
        <w:tab w:val="center" w:pos="4680"/>
        <w:tab w:val="right" w:pos="9360"/>
      </w:tabs>
    </w:pPr>
  </w:style>
  <w:style w:type="character" w:customStyle="1" w:styleId="FooterChar">
    <w:name w:val="Footer Char"/>
    <w:basedOn w:val="DefaultParagraphFont"/>
    <w:link w:val="Footer"/>
    <w:uiPriority w:val="99"/>
    <w:rsid w:val="00FF08E9"/>
  </w:style>
  <w:style w:type="paragraph" w:styleId="ListParagraph">
    <w:name w:val="List Paragraph"/>
    <w:basedOn w:val="Normal"/>
    <w:uiPriority w:val="34"/>
    <w:qFormat/>
    <w:rsid w:val="00FF08E9"/>
    <w:pPr>
      <w:ind w:left="720"/>
      <w:contextualSpacing/>
    </w:pPr>
  </w:style>
  <w:style w:type="paragraph" w:styleId="TOCHeading">
    <w:name w:val="TOC Heading"/>
    <w:basedOn w:val="Heading1"/>
    <w:next w:val="Normal"/>
    <w:uiPriority w:val="39"/>
    <w:unhideWhenUsed/>
    <w:qFormat/>
    <w:rsid w:val="00297E4B"/>
    <w:pPr>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297E4B"/>
    <w:rPr>
      <w:rFonts w:asciiTheme="majorHAnsi" w:eastAsiaTheme="majorEastAsia" w:hAnsiTheme="majorHAnsi" w:cstheme="majorBidi"/>
      <w:i/>
      <w:iCs/>
      <w:color w:val="243F60" w:themeColor="accent1" w:themeShade="7F"/>
    </w:rPr>
  </w:style>
  <w:style w:type="paragraph" w:styleId="TOC2">
    <w:name w:val="toc 2"/>
    <w:basedOn w:val="Normal"/>
    <w:next w:val="Normal"/>
    <w:autoRedefine/>
    <w:uiPriority w:val="39"/>
    <w:unhideWhenUsed/>
    <w:rsid w:val="00297E4B"/>
    <w:pPr>
      <w:spacing w:after="100" w:line="259" w:lineRule="auto"/>
      <w:ind w:left="220"/>
    </w:pPr>
    <w:rPr>
      <w:rFonts w:asciiTheme="minorHAnsi" w:eastAsiaTheme="minorEastAsia" w:hAnsiTheme="minorHAnsi" w:cs="Times New Roman"/>
      <w:sz w:val="22"/>
      <w:szCs w:val="22"/>
      <w:lang w:val="en-US" w:eastAsia="en-US"/>
    </w:rPr>
  </w:style>
  <w:style w:type="paragraph" w:styleId="TOC1">
    <w:name w:val="toc 1"/>
    <w:basedOn w:val="Normal"/>
    <w:next w:val="Normal"/>
    <w:autoRedefine/>
    <w:uiPriority w:val="39"/>
    <w:unhideWhenUsed/>
    <w:rsid w:val="00297E4B"/>
    <w:pPr>
      <w:spacing w:after="100" w:line="259" w:lineRule="auto"/>
    </w:pPr>
    <w:rPr>
      <w:rFonts w:asciiTheme="minorHAnsi" w:eastAsiaTheme="minorEastAsia" w:hAnsiTheme="minorHAnsi" w:cs="Times New Roman"/>
      <w:sz w:val="22"/>
      <w:szCs w:val="22"/>
      <w:lang w:val="en-US" w:eastAsia="en-US"/>
    </w:rPr>
  </w:style>
  <w:style w:type="paragraph" w:styleId="TOC3">
    <w:name w:val="toc 3"/>
    <w:basedOn w:val="Normal"/>
    <w:next w:val="Normal"/>
    <w:autoRedefine/>
    <w:uiPriority w:val="39"/>
    <w:unhideWhenUsed/>
    <w:rsid w:val="00297E4B"/>
    <w:pPr>
      <w:spacing w:after="100" w:line="259" w:lineRule="auto"/>
      <w:ind w:left="440"/>
    </w:pPr>
    <w:rPr>
      <w:rFonts w:asciiTheme="minorHAnsi" w:eastAsiaTheme="minorEastAsia" w:hAnsiTheme="minorHAns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0hFQO/X8NZcoJ6Odib3kHzWuqQ==">AMUW2mXskddzuv+dK+DG63bKgXbGfkxGa1NPu7Obv4ebaHfw3YpzrLAH3K4gUivqRJvBkgNc86aB6nZ51vzrBhJuCOnOpELYiU4B6pS7IydgRUi1+j26Ot5IO+2wo6kvfhelLZkIanX6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FAD8EC8-7DF6-4CAC-BA85-F732BE9BB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6708</Words>
  <Characters>38239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Teacher Account</dc:creator>
  <cp:lastModifiedBy>Aimee Cooper</cp:lastModifiedBy>
  <cp:revision>2</cp:revision>
  <cp:lastPrinted>2021-10-15T09:36:00Z</cp:lastPrinted>
  <dcterms:created xsi:type="dcterms:W3CDTF">2021-11-04T11:46:00Z</dcterms:created>
  <dcterms:modified xsi:type="dcterms:W3CDTF">2021-11-04T11:46:00Z</dcterms:modified>
</cp:coreProperties>
</file>